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4F20" w14:textId="3FF6F71B" w:rsidR="00D51142" w:rsidRPr="00353730" w:rsidRDefault="00353730" w:rsidP="00355F02">
      <w:pPr>
        <w:rPr>
          <w:rFonts w:ascii="Arial" w:hAnsi="Arial" w:cs="Arial"/>
          <w:color w:val="333300"/>
          <w:sz w:val="16"/>
          <w:szCs w:val="16"/>
        </w:rPr>
      </w:pPr>
      <w:r w:rsidRPr="00416394">
        <w:rPr>
          <w:rFonts w:ascii="Arial" w:hAnsi="Arial" w:cs="Arial"/>
          <w:b/>
          <w:color w:val="333300"/>
          <w:sz w:val="20"/>
          <w:szCs w:val="20"/>
        </w:rPr>
        <w:t xml:space="preserve">г. Санкт-Петербург              </w:t>
      </w:r>
      <w:r w:rsidRPr="00416394">
        <w:rPr>
          <w:rFonts w:ascii="Arial" w:hAnsi="Arial" w:cs="Arial"/>
          <w:b/>
          <w:color w:val="333300"/>
          <w:sz w:val="22"/>
          <w:szCs w:val="22"/>
        </w:rPr>
        <w:t xml:space="preserve">                      </w:t>
      </w:r>
      <w:r w:rsidR="002A6713" w:rsidRPr="00416394">
        <w:rPr>
          <w:rFonts w:ascii="Arial" w:hAnsi="Arial" w:cs="Arial"/>
          <w:b/>
          <w:color w:val="333300"/>
          <w:sz w:val="22"/>
          <w:szCs w:val="22"/>
        </w:rPr>
        <w:t xml:space="preserve">    </w:t>
      </w:r>
      <w:r>
        <w:rPr>
          <w:rFonts w:ascii="Arial" w:hAnsi="Arial" w:cs="Arial"/>
          <w:b/>
          <w:color w:val="333300"/>
          <w:sz w:val="22"/>
          <w:szCs w:val="22"/>
        </w:rPr>
        <w:t xml:space="preserve">Договор </w:t>
      </w:r>
      <w:r w:rsidR="00355F02">
        <w:rPr>
          <w:rFonts w:ascii="Arial" w:hAnsi="Arial" w:cs="Arial"/>
          <w:b/>
          <w:color w:val="333300"/>
          <w:sz w:val="22"/>
          <w:szCs w:val="22"/>
        </w:rPr>
        <w:t xml:space="preserve">оферты </w:t>
      </w:r>
      <w:r w:rsidRPr="00353730">
        <w:rPr>
          <w:rFonts w:ascii="Arial" w:hAnsi="Arial" w:cs="Arial"/>
          <w:color w:val="333300"/>
          <w:sz w:val="16"/>
          <w:szCs w:val="16"/>
        </w:rPr>
        <w:t xml:space="preserve">            </w:t>
      </w:r>
      <w:r>
        <w:rPr>
          <w:rFonts w:ascii="Arial" w:hAnsi="Arial" w:cs="Arial"/>
          <w:color w:val="333300"/>
          <w:sz w:val="16"/>
          <w:szCs w:val="16"/>
        </w:rPr>
        <w:t xml:space="preserve">    </w:t>
      </w:r>
      <w:r w:rsidRPr="00353730">
        <w:rPr>
          <w:rFonts w:ascii="Arial" w:hAnsi="Arial" w:cs="Arial"/>
          <w:color w:val="333300"/>
          <w:sz w:val="16"/>
          <w:szCs w:val="16"/>
        </w:rPr>
        <w:t xml:space="preserve">                                 </w:t>
      </w:r>
      <w:r w:rsidR="00431A54" w:rsidRPr="00353730">
        <w:rPr>
          <w:rFonts w:ascii="Arial" w:hAnsi="Arial" w:cs="Arial"/>
          <w:color w:val="333300"/>
          <w:sz w:val="16"/>
          <w:szCs w:val="16"/>
        </w:rPr>
        <w:t xml:space="preserve">                                                                     </w:t>
      </w:r>
    </w:p>
    <w:p w14:paraId="297A807A" w14:textId="39830915" w:rsidR="00D35418" w:rsidRPr="001E529E" w:rsidRDefault="001E529E" w:rsidP="001E529E">
      <w:pPr>
        <w:rPr>
          <w:color w:val="333300"/>
          <w:sz w:val="20"/>
          <w:szCs w:val="20"/>
        </w:rPr>
      </w:pPr>
      <w:r w:rsidRPr="00353730">
        <w:rPr>
          <w:color w:val="333300"/>
          <w:sz w:val="16"/>
          <w:szCs w:val="16"/>
        </w:rPr>
        <w:t xml:space="preserve">                                                                                 </w:t>
      </w:r>
      <w:r w:rsidR="00D35418" w:rsidRPr="00353730">
        <w:rPr>
          <w:color w:val="333300"/>
          <w:sz w:val="20"/>
          <w:szCs w:val="20"/>
        </w:rPr>
        <w:t xml:space="preserve">на изготовление </w:t>
      </w:r>
      <w:r w:rsidR="00355F02">
        <w:rPr>
          <w:color w:val="333300"/>
          <w:sz w:val="20"/>
          <w:szCs w:val="20"/>
        </w:rPr>
        <w:t xml:space="preserve">и монтаж </w:t>
      </w:r>
      <w:r w:rsidR="00D35418" w:rsidRPr="00353730">
        <w:rPr>
          <w:color w:val="333300"/>
          <w:sz w:val="20"/>
          <w:szCs w:val="20"/>
        </w:rPr>
        <w:t>натяжног</w:t>
      </w:r>
      <w:r w:rsidR="00D35418" w:rsidRPr="001E529E">
        <w:rPr>
          <w:color w:val="333300"/>
          <w:sz w:val="20"/>
          <w:szCs w:val="20"/>
        </w:rPr>
        <w:t>о потолка.</w:t>
      </w:r>
    </w:p>
    <w:p w14:paraId="5B9F99EA" w14:textId="77777777" w:rsidR="002A1AA7" w:rsidRPr="001E529E" w:rsidRDefault="001E529E" w:rsidP="00EC51F6">
      <w:pPr>
        <w:rPr>
          <w:rFonts w:ascii="Arial" w:hAnsi="Arial" w:cs="Arial"/>
          <w:color w:val="333300"/>
          <w:sz w:val="16"/>
          <w:szCs w:val="16"/>
        </w:rPr>
      </w:pPr>
      <w:r>
        <w:rPr>
          <w:rFonts w:ascii="Arial" w:hAnsi="Arial" w:cs="Arial"/>
          <w:color w:val="333300"/>
          <w:sz w:val="16"/>
          <w:szCs w:val="16"/>
        </w:rPr>
        <w:t xml:space="preserve">        </w:t>
      </w:r>
    </w:p>
    <w:p w14:paraId="0838A419" w14:textId="0F6DB7DB" w:rsidR="00EC51F6" w:rsidRPr="00416394" w:rsidRDefault="008C061D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Индивидуальный предприниматель Минин Ефим Евгеньевич</w:t>
      </w:r>
      <w:r w:rsidR="00184A23" w:rsidRPr="00416394">
        <w:rPr>
          <w:rFonts w:ascii="Arial" w:hAnsi="Arial" w:cs="Arial"/>
          <w:color w:val="333300"/>
          <w:sz w:val="18"/>
          <w:szCs w:val="18"/>
        </w:rPr>
        <w:t xml:space="preserve"> (</w:t>
      </w:r>
      <w:r w:rsidR="00BA74E3" w:rsidRPr="00416394">
        <w:rPr>
          <w:rFonts w:ascii="Arial" w:hAnsi="Arial" w:cs="Arial"/>
          <w:color w:val="333300"/>
          <w:sz w:val="18"/>
          <w:szCs w:val="18"/>
        </w:rPr>
        <w:t>дал</w:t>
      </w:r>
      <w:r w:rsidR="00044DA4" w:rsidRPr="00416394">
        <w:rPr>
          <w:rFonts w:ascii="Arial" w:hAnsi="Arial" w:cs="Arial"/>
          <w:color w:val="333300"/>
          <w:sz w:val="18"/>
          <w:szCs w:val="18"/>
        </w:rPr>
        <w:t>ее</w:t>
      </w:r>
      <w:r w:rsidR="00BA74E3" w:rsidRPr="00416394">
        <w:rPr>
          <w:rFonts w:ascii="Arial" w:hAnsi="Arial" w:cs="Arial"/>
          <w:color w:val="333300"/>
          <w:sz w:val="18"/>
          <w:szCs w:val="18"/>
        </w:rPr>
        <w:t xml:space="preserve"> Подрядчик</w:t>
      </w:r>
      <w:r w:rsidR="00044DA4" w:rsidRPr="00416394">
        <w:rPr>
          <w:rFonts w:ascii="Arial" w:hAnsi="Arial" w:cs="Arial"/>
          <w:color w:val="333300"/>
          <w:sz w:val="18"/>
          <w:szCs w:val="18"/>
        </w:rPr>
        <w:t>)</w:t>
      </w:r>
      <w:r w:rsidR="002A2328" w:rsidRPr="00416394">
        <w:rPr>
          <w:rFonts w:ascii="Arial" w:hAnsi="Arial" w:cs="Arial"/>
          <w:color w:val="333300"/>
          <w:sz w:val="18"/>
          <w:szCs w:val="18"/>
        </w:rPr>
        <w:t xml:space="preserve"> предлагает заключить 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>договор</w:t>
      </w:r>
      <w:r w:rsidR="00EC31E7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59093D">
        <w:rPr>
          <w:rFonts w:ascii="Arial" w:hAnsi="Arial" w:cs="Arial"/>
          <w:color w:val="333300"/>
          <w:sz w:val="18"/>
          <w:szCs w:val="18"/>
        </w:rPr>
        <w:t xml:space="preserve">на условиях </w:t>
      </w:r>
      <w:r w:rsidR="00EC31E7" w:rsidRPr="00416394">
        <w:rPr>
          <w:rFonts w:ascii="Arial" w:hAnsi="Arial" w:cs="Arial"/>
          <w:color w:val="333300"/>
          <w:sz w:val="18"/>
          <w:szCs w:val="18"/>
        </w:rPr>
        <w:t>оферты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2B299E" w:rsidRPr="00416394">
        <w:rPr>
          <w:rFonts w:ascii="Arial" w:hAnsi="Arial" w:cs="Arial"/>
          <w:color w:val="333300"/>
          <w:sz w:val="18"/>
          <w:szCs w:val="18"/>
        </w:rPr>
        <w:t xml:space="preserve">с физическими лицами, </w:t>
      </w:r>
      <w:r w:rsidR="004D78C8" w:rsidRPr="00416394">
        <w:rPr>
          <w:rFonts w:ascii="Arial" w:hAnsi="Arial" w:cs="Arial"/>
          <w:color w:val="333300"/>
          <w:sz w:val="18"/>
          <w:szCs w:val="18"/>
        </w:rPr>
        <w:t xml:space="preserve">компаниями и индивидуальными предпринимателями (далее Заказчик) 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>о нижеследующем:</w:t>
      </w:r>
    </w:p>
    <w:p w14:paraId="7FFBF818" w14:textId="77777777" w:rsidR="00EC51F6" w:rsidRPr="00416394" w:rsidRDefault="00EC51F6" w:rsidP="002A1AA7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Предмет договора.</w:t>
      </w:r>
    </w:p>
    <w:p w14:paraId="0069A696" w14:textId="76DF7178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1.1. В соответствии с условиями настоящего договора Подрядчик</w:t>
      </w:r>
      <w:r w:rsidR="00ED08A7" w:rsidRPr="00416394">
        <w:rPr>
          <w:rFonts w:ascii="Arial" w:hAnsi="Arial" w:cs="Arial"/>
          <w:color w:val="333300"/>
          <w:sz w:val="18"/>
          <w:szCs w:val="18"/>
        </w:rPr>
        <w:t xml:space="preserve">, по заданию </w:t>
      </w:r>
      <w:r w:rsidR="00387B4F" w:rsidRPr="00416394">
        <w:rPr>
          <w:rFonts w:ascii="Arial" w:hAnsi="Arial" w:cs="Arial"/>
          <w:color w:val="333300"/>
          <w:sz w:val="18"/>
          <w:szCs w:val="18"/>
        </w:rPr>
        <w:t>З</w:t>
      </w:r>
      <w:r w:rsidR="00ED08A7" w:rsidRPr="00416394">
        <w:rPr>
          <w:rFonts w:ascii="Arial" w:hAnsi="Arial" w:cs="Arial"/>
          <w:color w:val="333300"/>
          <w:sz w:val="18"/>
          <w:szCs w:val="18"/>
        </w:rPr>
        <w:t xml:space="preserve">аказчика 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обязуется выполнить работы по </w:t>
      </w:r>
      <w:r w:rsidR="00D35418" w:rsidRPr="00416394">
        <w:rPr>
          <w:rFonts w:ascii="Arial" w:hAnsi="Arial" w:cs="Arial"/>
          <w:color w:val="333300"/>
          <w:sz w:val="18"/>
          <w:szCs w:val="18"/>
        </w:rPr>
        <w:t xml:space="preserve">изготовлению </w:t>
      </w:r>
      <w:r w:rsidRPr="00416394">
        <w:rPr>
          <w:rFonts w:ascii="Arial" w:hAnsi="Arial" w:cs="Arial"/>
          <w:color w:val="333300"/>
          <w:sz w:val="18"/>
          <w:szCs w:val="18"/>
        </w:rPr>
        <w:t>натяжного потолка, а Заказчик обязуется принять выполненную работу и оплатить ее.</w:t>
      </w:r>
    </w:p>
    <w:p w14:paraId="5A907D21" w14:textId="1B684976" w:rsidR="00BE04E2" w:rsidRPr="00941781" w:rsidRDefault="00EC51F6" w:rsidP="005A3FAD">
      <w:pPr>
        <w:jc w:val="both"/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1.</w:t>
      </w:r>
      <w:r w:rsidR="005A3FAD" w:rsidRPr="00416394">
        <w:rPr>
          <w:rFonts w:ascii="Arial" w:hAnsi="Arial" w:cs="Arial"/>
          <w:color w:val="333300"/>
          <w:sz w:val="18"/>
          <w:szCs w:val="18"/>
        </w:rPr>
        <w:t>2</w:t>
      </w:r>
      <w:r w:rsidRPr="00416394">
        <w:rPr>
          <w:rFonts w:ascii="Arial" w:hAnsi="Arial" w:cs="Arial"/>
          <w:color w:val="333300"/>
          <w:sz w:val="18"/>
          <w:szCs w:val="18"/>
        </w:rPr>
        <w:t>. В комплект натяжного потолка входят: по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лотно ПВХ,</w:t>
      </w:r>
      <w:r w:rsidR="00B062BC" w:rsidRPr="00416394">
        <w:rPr>
          <w:rFonts w:ascii="Arial" w:hAnsi="Arial" w:cs="Arial"/>
          <w:color w:val="333300"/>
          <w:sz w:val="18"/>
          <w:szCs w:val="18"/>
        </w:rPr>
        <w:t xml:space="preserve"> багет, маскировочная лента. Работы по </w:t>
      </w:r>
      <w:r w:rsidR="00D35418" w:rsidRPr="00416394">
        <w:rPr>
          <w:rFonts w:ascii="Arial" w:hAnsi="Arial" w:cs="Arial"/>
          <w:color w:val="333300"/>
          <w:sz w:val="18"/>
          <w:szCs w:val="18"/>
        </w:rPr>
        <w:t>изготовлению натяжного потолка</w:t>
      </w:r>
      <w:r w:rsidR="00B062BC" w:rsidRPr="00416394">
        <w:rPr>
          <w:rFonts w:ascii="Arial" w:hAnsi="Arial" w:cs="Arial"/>
          <w:color w:val="333300"/>
          <w:sz w:val="18"/>
          <w:szCs w:val="18"/>
        </w:rPr>
        <w:t xml:space="preserve"> включают в себя</w:t>
      </w:r>
      <w:r w:rsidR="00D35418" w:rsidRPr="00416394">
        <w:rPr>
          <w:rFonts w:ascii="Arial" w:hAnsi="Arial" w:cs="Arial"/>
          <w:color w:val="333300"/>
          <w:sz w:val="18"/>
          <w:szCs w:val="18"/>
        </w:rPr>
        <w:t xml:space="preserve">: замер, изготовление, 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монтаж</w:t>
      </w:r>
      <w:r w:rsidR="00B062BC" w:rsidRPr="00416394">
        <w:rPr>
          <w:rFonts w:ascii="Arial" w:hAnsi="Arial" w:cs="Arial"/>
          <w:color w:val="333300"/>
          <w:sz w:val="18"/>
          <w:szCs w:val="18"/>
        </w:rPr>
        <w:t xml:space="preserve"> потолка, конструкций под осветительные приборы</w:t>
      </w:r>
      <w:r w:rsidR="00106657" w:rsidRPr="00416394">
        <w:rPr>
          <w:rFonts w:ascii="Arial" w:hAnsi="Arial" w:cs="Arial"/>
          <w:color w:val="333300"/>
          <w:sz w:val="18"/>
          <w:szCs w:val="18"/>
        </w:rPr>
        <w:t xml:space="preserve">, </w:t>
      </w:r>
      <w:r w:rsidR="00B062BC" w:rsidRPr="00416394">
        <w:rPr>
          <w:rFonts w:ascii="Arial" w:hAnsi="Arial" w:cs="Arial"/>
          <w:color w:val="333300"/>
          <w:sz w:val="18"/>
          <w:szCs w:val="18"/>
        </w:rPr>
        <w:t>вентиляцию</w:t>
      </w:r>
      <w:r w:rsidR="00106657" w:rsidRPr="00416394">
        <w:rPr>
          <w:rFonts w:ascii="Arial" w:hAnsi="Arial" w:cs="Arial"/>
          <w:color w:val="333300"/>
          <w:sz w:val="18"/>
          <w:szCs w:val="18"/>
        </w:rPr>
        <w:t xml:space="preserve"> и </w:t>
      </w:r>
      <w:proofErr w:type="gramStart"/>
      <w:r w:rsidR="00106657" w:rsidRPr="00416394">
        <w:rPr>
          <w:rFonts w:ascii="Arial" w:hAnsi="Arial" w:cs="Arial"/>
          <w:color w:val="333300"/>
          <w:sz w:val="18"/>
          <w:szCs w:val="18"/>
        </w:rPr>
        <w:t>т.п.</w:t>
      </w:r>
      <w:proofErr w:type="gramEnd"/>
      <w:r w:rsidR="00E12AA6" w:rsidRPr="00416394">
        <w:rPr>
          <w:rFonts w:ascii="Arial" w:hAnsi="Arial" w:cs="Arial"/>
          <w:color w:val="333300"/>
          <w:sz w:val="18"/>
          <w:szCs w:val="18"/>
        </w:rPr>
        <w:t>, крепеж, доставк</w:t>
      </w:r>
      <w:r w:rsidR="00B062BC" w:rsidRPr="00416394">
        <w:rPr>
          <w:rFonts w:ascii="Arial" w:hAnsi="Arial" w:cs="Arial"/>
          <w:color w:val="333300"/>
          <w:sz w:val="18"/>
          <w:szCs w:val="18"/>
        </w:rPr>
        <w:t>у</w:t>
      </w:r>
      <w:r w:rsidR="00C07CD0" w:rsidRPr="00416394">
        <w:rPr>
          <w:rFonts w:ascii="Arial" w:hAnsi="Arial" w:cs="Arial"/>
          <w:color w:val="333300"/>
          <w:sz w:val="18"/>
          <w:szCs w:val="18"/>
        </w:rPr>
        <w:t xml:space="preserve"> (Приложение1)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.</w:t>
      </w:r>
      <w:r w:rsidR="00C07A5B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C07A5B" w:rsidRPr="00416394">
        <w:rPr>
          <w:rFonts w:ascii="Arial" w:hAnsi="Arial" w:cs="Arial"/>
          <w:b/>
          <w:color w:val="333300"/>
          <w:sz w:val="18"/>
          <w:szCs w:val="18"/>
        </w:rPr>
        <w:t xml:space="preserve">Работы по установке натяжного потолка не включают в себя </w:t>
      </w:r>
      <w:r w:rsidR="003D5C74" w:rsidRPr="00416394">
        <w:rPr>
          <w:rFonts w:ascii="Arial" w:hAnsi="Arial" w:cs="Arial"/>
          <w:b/>
          <w:color w:val="333300"/>
          <w:sz w:val="18"/>
          <w:szCs w:val="18"/>
        </w:rPr>
        <w:t xml:space="preserve">сборку и </w:t>
      </w:r>
      <w:r w:rsidR="00C07A5B" w:rsidRPr="00416394">
        <w:rPr>
          <w:rFonts w:ascii="Arial" w:hAnsi="Arial" w:cs="Arial"/>
          <w:b/>
          <w:color w:val="333300"/>
          <w:sz w:val="18"/>
          <w:szCs w:val="18"/>
        </w:rPr>
        <w:t>монтаж осветительных приборов</w:t>
      </w:r>
      <w:r w:rsidR="003D5C74" w:rsidRPr="00416394">
        <w:rPr>
          <w:rFonts w:ascii="Arial" w:hAnsi="Arial" w:cs="Arial"/>
          <w:b/>
          <w:color w:val="333300"/>
          <w:sz w:val="18"/>
          <w:szCs w:val="18"/>
        </w:rPr>
        <w:t>, уборку помещений</w:t>
      </w:r>
      <w:r w:rsidR="0080296A" w:rsidRPr="00416394">
        <w:rPr>
          <w:rFonts w:ascii="Arial" w:hAnsi="Arial" w:cs="Arial"/>
          <w:b/>
          <w:color w:val="333300"/>
          <w:sz w:val="18"/>
          <w:szCs w:val="18"/>
        </w:rPr>
        <w:t>, вынос мусора.</w:t>
      </w:r>
      <w:r w:rsidR="00387B4F" w:rsidRPr="00416394">
        <w:rPr>
          <w:rFonts w:ascii="Arial" w:hAnsi="Arial" w:cs="Arial"/>
          <w:b/>
          <w:color w:val="333300"/>
          <w:sz w:val="18"/>
          <w:szCs w:val="18"/>
        </w:rPr>
        <w:t xml:space="preserve"> </w:t>
      </w:r>
      <w:r w:rsidRPr="00416394">
        <w:rPr>
          <w:rFonts w:ascii="Arial" w:hAnsi="Arial" w:cs="Arial"/>
          <w:color w:val="333300"/>
          <w:sz w:val="18"/>
          <w:szCs w:val="18"/>
        </w:rPr>
        <w:t>Подрядчик обязуется</w:t>
      </w:r>
      <w:r w:rsidR="00D35418" w:rsidRPr="00416394">
        <w:rPr>
          <w:rFonts w:ascii="Arial" w:hAnsi="Arial" w:cs="Arial"/>
          <w:color w:val="333300"/>
          <w:sz w:val="18"/>
          <w:szCs w:val="18"/>
        </w:rPr>
        <w:t xml:space="preserve"> изготовить и </w:t>
      </w:r>
      <w:r w:rsidRPr="00416394">
        <w:rPr>
          <w:rFonts w:ascii="Arial" w:hAnsi="Arial" w:cs="Arial"/>
          <w:color w:val="333300"/>
          <w:sz w:val="18"/>
          <w:szCs w:val="18"/>
        </w:rPr>
        <w:t>установить натяжн</w:t>
      </w:r>
      <w:r w:rsidR="00B22BAC" w:rsidRPr="00416394">
        <w:rPr>
          <w:rFonts w:ascii="Arial" w:hAnsi="Arial" w:cs="Arial"/>
          <w:color w:val="333300"/>
          <w:sz w:val="18"/>
          <w:szCs w:val="18"/>
        </w:rPr>
        <w:t>ые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потолк</w:t>
      </w:r>
      <w:r w:rsidR="00B22BAC" w:rsidRPr="00416394">
        <w:rPr>
          <w:rFonts w:ascii="Arial" w:hAnsi="Arial" w:cs="Arial"/>
          <w:color w:val="333300"/>
          <w:sz w:val="18"/>
          <w:szCs w:val="18"/>
        </w:rPr>
        <w:t>и</w:t>
      </w:r>
      <w:r w:rsidR="006C3094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387B4F" w:rsidRPr="00416394">
        <w:rPr>
          <w:rFonts w:ascii="Arial" w:hAnsi="Arial" w:cs="Arial"/>
          <w:color w:val="333300"/>
          <w:sz w:val="18"/>
          <w:szCs w:val="18"/>
        </w:rPr>
        <w:t>согласно Приложению 1, составленному после про</w:t>
      </w:r>
      <w:r w:rsidR="0072046E" w:rsidRPr="00416394">
        <w:rPr>
          <w:rFonts w:ascii="Arial" w:hAnsi="Arial" w:cs="Arial"/>
          <w:color w:val="333300"/>
          <w:sz w:val="18"/>
          <w:szCs w:val="18"/>
        </w:rPr>
        <w:t>ведения замеров помещений по адресу Заказчика</w:t>
      </w:r>
      <w:r w:rsidR="00645D28" w:rsidRPr="00416394">
        <w:rPr>
          <w:rFonts w:ascii="Arial" w:hAnsi="Arial" w:cs="Arial"/>
          <w:color w:val="333300"/>
          <w:sz w:val="18"/>
          <w:szCs w:val="18"/>
        </w:rPr>
        <w:t xml:space="preserve">. Договор считается заключенным после </w:t>
      </w:r>
      <w:r w:rsidR="00EB79E1" w:rsidRPr="00416394">
        <w:rPr>
          <w:rFonts w:ascii="Arial" w:hAnsi="Arial" w:cs="Arial"/>
          <w:color w:val="333300"/>
          <w:sz w:val="18"/>
          <w:szCs w:val="18"/>
        </w:rPr>
        <w:t>внесения предоплаты согласно п</w:t>
      </w:r>
      <w:r w:rsidR="00B61CC4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B63531" w:rsidRPr="00416394">
        <w:rPr>
          <w:rFonts w:ascii="Arial" w:hAnsi="Arial" w:cs="Arial"/>
          <w:color w:val="333300"/>
          <w:sz w:val="18"/>
          <w:szCs w:val="18"/>
        </w:rPr>
        <w:t>2.2</w:t>
      </w:r>
      <w:r w:rsidR="00941781" w:rsidRPr="00941781">
        <w:rPr>
          <w:rFonts w:ascii="Arial" w:hAnsi="Arial" w:cs="Arial"/>
          <w:color w:val="333300"/>
          <w:sz w:val="18"/>
          <w:szCs w:val="18"/>
        </w:rPr>
        <w:t xml:space="preserve"> </w:t>
      </w:r>
      <w:proofErr w:type="spellStart"/>
      <w:r w:rsidR="00941781">
        <w:rPr>
          <w:rFonts w:ascii="Arial" w:hAnsi="Arial" w:cs="Arial"/>
          <w:color w:val="333300"/>
          <w:sz w:val="18"/>
          <w:szCs w:val="18"/>
        </w:rPr>
        <w:t>п.п</w:t>
      </w:r>
      <w:proofErr w:type="spellEnd"/>
      <w:r w:rsidR="00941781">
        <w:rPr>
          <w:rFonts w:ascii="Arial" w:hAnsi="Arial" w:cs="Arial"/>
          <w:color w:val="333300"/>
          <w:sz w:val="18"/>
          <w:szCs w:val="18"/>
        </w:rPr>
        <w:t>. 1</w:t>
      </w:r>
    </w:p>
    <w:p w14:paraId="1C04682A" w14:textId="77777777" w:rsidR="008C061D" w:rsidRPr="00416394" w:rsidRDefault="00EC51F6" w:rsidP="00715E5E">
      <w:pPr>
        <w:numPr>
          <w:ilvl w:val="0"/>
          <w:numId w:val="1"/>
        </w:num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Стоимость и порядок оплаты работ</w:t>
      </w:r>
      <w:r w:rsidR="008C061D" w:rsidRPr="00416394">
        <w:rPr>
          <w:rFonts w:ascii="Arial" w:hAnsi="Arial" w:cs="Arial"/>
          <w:b/>
          <w:color w:val="333300"/>
          <w:sz w:val="18"/>
          <w:szCs w:val="18"/>
        </w:rPr>
        <w:t xml:space="preserve">. </w:t>
      </w:r>
    </w:p>
    <w:p w14:paraId="701CC42F" w14:textId="77777777" w:rsidR="00180C6B" w:rsidRPr="00416394" w:rsidRDefault="00EC51F6" w:rsidP="008C061D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2.</w:t>
      </w:r>
      <w:r w:rsidR="008D1B15" w:rsidRPr="00416394">
        <w:rPr>
          <w:rFonts w:ascii="Arial" w:hAnsi="Arial" w:cs="Arial"/>
          <w:color w:val="333300"/>
          <w:sz w:val="18"/>
          <w:szCs w:val="18"/>
        </w:rPr>
        <w:t>1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. Общая стоимость работ определяется </w:t>
      </w:r>
      <w:r w:rsidR="001E3965" w:rsidRPr="00416394">
        <w:rPr>
          <w:rFonts w:ascii="Arial" w:hAnsi="Arial" w:cs="Arial"/>
          <w:color w:val="333300"/>
          <w:sz w:val="18"/>
          <w:szCs w:val="18"/>
        </w:rPr>
        <w:t>в заказе</w:t>
      </w:r>
      <w:r w:rsidR="00106657" w:rsidRPr="00416394">
        <w:rPr>
          <w:rFonts w:ascii="Arial" w:hAnsi="Arial" w:cs="Arial"/>
          <w:color w:val="333300"/>
          <w:sz w:val="18"/>
          <w:szCs w:val="18"/>
        </w:rPr>
        <w:t xml:space="preserve"> (Приложение №1)</w:t>
      </w:r>
      <w:r w:rsidR="001E3965" w:rsidRPr="00416394">
        <w:rPr>
          <w:rFonts w:ascii="Arial" w:hAnsi="Arial" w:cs="Arial"/>
          <w:color w:val="333300"/>
          <w:sz w:val="18"/>
          <w:szCs w:val="18"/>
        </w:rPr>
        <w:t>, который составляется Подрядчиком и подписывается сторонами.</w:t>
      </w:r>
      <w:r w:rsidR="00180C6B" w:rsidRPr="00416394">
        <w:rPr>
          <w:rFonts w:ascii="Arial" w:hAnsi="Arial" w:cs="Arial"/>
          <w:color w:val="333300"/>
          <w:sz w:val="18"/>
          <w:szCs w:val="18"/>
        </w:rPr>
        <w:t xml:space="preserve"> </w:t>
      </w:r>
    </w:p>
    <w:p w14:paraId="2FEB97A3" w14:textId="38AC75A2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2.</w:t>
      </w:r>
      <w:r w:rsidR="00B30138" w:rsidRPr="00416394">
        <w:rPr>
          <w:rFonts w:ascii="Arial" w:hAnsi="Arial" w:cs="Arial"/>
          <w:color w:val="333300"/>
          <w:sz w:val="18"/>
          <w:szCs w:val="18"/>
        </w:rPr>
        <w:t>2</w:t>
      </w:r>
      <w:r w:rsidR="00C07CD0" w:rsidRPr="00416394">
        <w:rPr>
          <w:rFonts w:ascii="Arial" w:hAnsi="Arial" w:cs="Arial"/>
          <w:color w:val="333300"/>
          <w:sz w:val="18"/>
          <w:szCs w:val="18"/>
        </w:rPr>
        <w:t>.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Работа оплачивается Заказчиком в следующем порядке:</w:t>
      </w:r>
    </w:p>
    <w:p w14:paraId="3705AB5B" w14:textId="5BD5BC32" w:rsidR="009A587B" w:rsidRPr="00416394" w:rsidRDefault="00EC51F6" w:rsidP="00927CD5">
      <w:pPr>
        <w:ind w:firstLine="708"/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1</w:t>
      </w:r>
      <w:r w:rsidR="006C3094" w:rsidRPr="00416394">
        <w:rPr>
          <w:rFonts w:ascii="Arial" w:hAnsi="Arial" w:cs="Arial"/>
          <w:color w:val="333300"/>
          <w:sz w:val="18"/>
          <w:szCs w:val="18"/>
        </w:rPr>
        <w:t>.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Заказчик производит предварител</w:t>
      </w:r>
      <w:r w:rsidR="003A46E6" w:rsidRPr="00416394">
        <w:rPr>
          <w:rFonts w:ascii="Arial" w:hAnsi="Arial" w:cs="Arial"/>
          <w:color w:val="333300"/>
          <w:sz w:val="18"/>
          <w:szCs w:val="18"/>
        </w:rPr>
        <w:t>ьную оплату</w:t>
      </w:r>
      <w:r w:rsidR="00FE585F">
        <w:rPr>
          <w:rFonts w:ascii="Arial" w:hAnsi="Arial" w:cs="Arial"/>
          <w:color w:val="333300"/>
          <w:sz w:val="18"/>
          <w:szCs w:val="18"/>
        </w:rPr>
        <w:t>,</w:t>
      </w:r>
      <w:r w:rsidR="00B111BB" w:rsidRPr="00416394">
        <w:rPr>
          <w:rFonts w:ascii="Arial" w:hAnsi="Arial" w:cs="Arial"/>
          <w:color w:val="333300"/>
          <w:sz w:val="18"/>
          <w:szCs w:val="18"/>
        </w:rPr>
        <w:t xml:space="preserve"> указанную в Приложении 1.</w:t>
      </w:r>
    </w:p>
    <w:p w14:paraId="6F8B8784" w14:textId="77777777" w:rsidR="00106657" w:rsidRPr="00416394" w:rsidRDefault="00106657" w:rsidP="00EF0773">
      <w:pPr>
        <w:ind w:firstLine="708"/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2</w:t>
      </w:r>
      <w:r w:rsidR="006C3094" w:rsidRPr="00416394">
        <w:rPr>
          <w:rFonts w:ascii="Arial" w:hAnsi="Arial" w:cs="Arial"/>
          <w:color w:val="333300"/>
          <w:sz w:val="18"/>
          <w:szCs w:val="18"/>
        </w:rPr>
        <w:t xml:space="preserve">. </w:t>
      </w:r>
      <w:r w:rsidRPr="00416394">
        <w:rPr>
          <w:rFonts w:ascii="Arial" w:hAnsi="Arial" w:cs="Arial"/>
          <w:color w:val="333300"/>
          <w:sz w:val="18"/>
          <w:szCs w:val="18"/>
        </w:rPr>
        <w:t>Оставшаяся сумма оплачивается Заказчиком при подписании акта приема-сдачи выполненных работ (Приложение №3).</w:t>
      </w:r>
    </w:p>
    <w:p w14:paraId="56DABB67" w14:textId="6F9562A2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2.</w:t>
      </w:r>
      <w:r w:rsidR="00B30138" w:rsidRPr="00416394">
        <w:rPr>
          <w:rFonts w:ascii="Arial" w:hAnsi="Arial" w:cs="Arial"/>
          <w:color w:val="333300"/>
          <w:sz w:val="18"/>
          <w:szCs w:val="18"/>
        </w:rPr>
        <w:t>3</w:t>
      </w:r>
      <w:r w:rsidR="00C07CD0" w:rsidRPr="00416394">
        <w:rPr>
          <w:rFonts w:ascii="Arial" w:hAnsi="Arial" w:cs="Arial"/>
          <w:color w:val="333300"/>
          <w:sz w:val="18"/>
          <w:szCs w:val="18"/>
        </w:rPr>
        <w:t>.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Оплата </w:t>
      </w:r>
      <w:r w:rsidR="00B61CC4" w:rsidRPr="00416394">
        <w:rPr>
          <w:rFonts w:ascii="Arial" w:hAnsi="Arial" w:cs="Arial"/>
          <w:color w:val="333300"/>
          <w:sz w:val="18"/>
          <w:szCs w:val="18"/>
        </w:rPr>
        <w:t>работы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и материал</w:t>
      </w:r>
      <w:r w:rsidR="002E26FD">
        <w:rPr>
          <w:rFonts w:ascii="Arial" w:hAnsi="Arial" w:cs="Arial"/>
          <w:color w:val="333300"/>
          <w:sz w:val="18"/>
          <w:szCs w:val="18"/>
        </w:rPr>
        <w:t>ов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производится </w:t>
      </w:r>
      <w:r w:rsidR="00A949C5">
        <w:rPr>
          <w:rFonts w:ascii="Arial" w:hAnsi="Arial" w:cs="Arial"/>
          <w:color w:val="333300"/>
          <w:sz w:val="18"/>
          <w:szCs w:val="18"/>
        </w:rPr>
        <w:t>наличными</w:t>
      </w:r>
      <w:r w:rsidR="00314D67">
        <w:rPr>
          <w:rFonts w:ascii="Arial" w:hAnsi="Arial" w:cs="Arial"/>
          <w:color w:val="333300"/>
          <w:sz w:val="18"/>
          <w:szCs w:val="18"/>
        </w:rPr>
        <w:t>, банковской картой или</w:t>
      </w:r>
      <w:r w:rsidR="004E6425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Pr="00416394">
        <w:rPr>
          <w:rFonts w:ascii="Arial" w:hAnsi="Arial" w:cs="Arial"/>
          <w:color w:val="333300"/>
          <w:sz w:val="18"/>
          <w:szCs w:val="18"/>
        </w:rPr>
        <w:t>перечислением денежных средств на расчётный счёт Подрядчика.</w:t>
      </w:r>
    </w:p>
    <w:p w14:paraId="2054405A" w14:textId="77777777" w:rsidR="00EC51F6" w:rsidRPr="00416394" w:rsidRDefault="00EC51F6" w:rsidP="002A1AA7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 xml:space="preserve">Обязанности Заказчика. </w:t>
      </w:r>
    </w:p>
    <w:p w14:paraId="5B357FAE" w14:textId="77777777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3.1. 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О</w:t>
      </w:r>
      <w:r w:rsidRPr="00416394">
        <w:rPr>
          <w:rFonts w:ascii="Arial" w:hAnsi="Arial" w:cs="Arial"/>
          <w:color w:val="333300"/>
          <w:sz w:val="18"/>
          <w:szCs w:val="18"/>
        </w:rPr>
        <w:t>беспечить доступ к месту установки натяжного потолка.</w:t>
      </w:r>
    </w:p>
    <w:p w14:paraId="2E701EE3" w14:textId="77777777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3.2.</w:t>
      </w:r>
      <w:r w:rsidR="002A1AA7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О</w:t>
      </w:r>
      <w:r w:rsidRPr="00416394">
        <w:rPr>
          <w:rFonts w:ascii="Arial" w:hAnsi="Arial" w:cs="Arial"/>
          <w:color w:val="333300"/>
          <w:sz w:val="18"/>
          <w:szCs w:val="18"/>
        </w:rPr>
        <w:t>беспечить свободный проход по периметру помещения шириной не менее 1,5 м.</w:t>
      </w:r>
    </w:p>
    <w:p w14:paraId="1E5DBACA" w14:textId="77777777" w:rsidR="00EC51F6" w:rsidRPr="00416394" w:rsidRDefault="002A1AA7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3.3. 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У</w:t>
      </w:r>
      <w:r w:rsidR="003A46E6" w:rsidRPr="00416394">
        <w:rPr>
          <w:rFonts w:ascii="Arial" w:hAnsi="Arial" w:cs="Arial"/>
          <w:color w:val="333300"/>
          <w:sz w:val="18"/>
          <w:szCs w:val="18"/>
        </w:rPr>
        <w:t>казать расположение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скрытых коммуникаций (отопления, водоснабжения, вентиляции, электропроводки), а также </w:t>
      </w:r>
      <w:r w:rsidR="007D5849" w:rsidRPr="00416394">
        <w:rPr>
          <w:rFonts w:ascii="Arial" w:hAnsi="Arial" w:cs="Arial"/>
          <w:color w:val="333300"/>
          <w:sz w:val="18"/>
          <w:szCs w:val="18"/>
        </w:rPr>
        <w:t xml:space="preserve">предоставить </w:t>
      </w:r>
      <w:r w:rsidR="0022435E" w:rsidRPr="00416394">
        <w:rPr>
          <w:rFonts w:ascii="Arial" w:hAnsi="Arial" w:cs="Arial"/>
          <w:color w:val="333300"/>
          <w:sz w:val="18"/>
          <w:szCs w:val="18"/>
        </w:rPr>
        <w:t xml:space="preserve">точную </w:t>
      </w:r>
      <w:r w:rsidR="007D5849" w:rsidRPr="00416394">
        <w:rPr>
          <w:rFonts w:ascii="Arial" w:hAnsi="Arial" w:cs="Arial"/>
          <w:color w:val="333300"/>
          <w:sz w:val="18"/>
          <w:szCs w:val="18"/>
        </w:rPr>
        <w:t xml:space="preserve">схему 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расположени</w:t>
      </w:r>
      <w:r w:rsidR="0022435E" w:rsidRPr="00416394">
        <w:rPr>
          <w:rFonts w:ascii="Arial" w:hAnsi="Arial" w:cs="Arial"/>
          <w:color w:val="333300"/>
          <w:sz w:val="18"/>
          <w:szCs w:val="18"/>
        </w:rPr>
        <w:t>я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световых приборов и др</w:t>
      </w:r>
      <w:r w:rsidR="0022435E" w:rsidRPr="00416394">
        <w:rPr>
          <w:rFonts w:ascii="Arial" w:hAnsi="Arial" w:cs="Arial"/>
          <w:color w:val="333300"/>
          <w:sz w:val="18"/>
          <w:szCs w:val="18"/>
        </w:rPr>
        <w:t>угих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приборов, монтируемых в натяжно</w:t>
      </w:r>
      <w:r w:rsidR="007D5849" w:rsidRPr="00416394">
        <w:rPr>
          <w:rFonts w:ascii="Arial" w:hAnsi="Arial" w:cs="Arial"/>
          <w:color w:val="333300"/>
          <w:sz w:val="18"/>
          <w:szCs w:val="18"/>
        </w:rPr>
        <w:t>й потолок</w:t>
      </w:r>
      <w:r w:rsidR="0022435E" w:rsidRPr="00416394">
        <w:rPr>
          <w:rFonts w:ascii="Arial" w:hAnsi="Arial" w:cs="Arial"/>
          <w:color w:val="333300"/>
          <w:sz w:val="18"/>
          <w:szCs w:val="18"/>
        </w:rPr>
        <w:t>.</w:t>
      </w:r>
    </w:p>
    <w:p w14:paraId="0CD3A670" w14:textId="77777777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3.4. 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В</w:t>
      </w:r>
      <w:r w:rsidRPr="00416394">
        <w:rPr>
          <w:rFonts w:ascii="Arial" w:hAnsi="Arial" w:cs="Arial"/>
          <w:color w:val="333300"/>
          <w:sz w:val="18"/>
          <w:szCs w:val="18"/>
        </w:rPr>
        <w:t>ыполнять указания и следовать рекомендациям Подрядчика п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>о правильной эксплуатации натяж</w:t>
      </w:r>
      <w:r w:rsidRPr="00416394">
        <w:rPr>
          <w:rFonts w:ascii="Arial" w:hAnsi="Arial" w:cs="Arial"/>
          <w:color w:val="333300"/>
          <w:sz w:val="18"/>
          <w:szCs w:val="18"/>
        </w:rPr>
        <w:t>ного потолка, об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 xml:space="preserve">еспечивать целостность </w:t>
      </w:r>
      <w:r w:rsidRPr="00416394">
        <w:rPr>
          <w:rFonts w:ascii="Arial" w:hAnsi="Arial" w:cs="Arial"/>
          <w:color w:val="333300"/>
          <w:sz w:val="18"/>
          <w:szCs w:val="18"/>
        </w:rPr>
        <w:t>материала</w:t>
      </w:r>
      <w:r w:rsidR="006509CC" w:rsidRPr="00416394">
        <w:rPr>
          <w:rFonts w:ascii="Arial" w:hAnsi="Arial" w:cs="Arial"/>
          <w:color w:val="333300"/>
          <w:sz w:val="18"/>
          <w:szCs w:val="18"/>
        </w:rPr>
        <w:t xml:space="preserve"> (Приложение 2)</w:t>
      </w:r>
      <w:r w:rsidRPr="00416394">
        <w:rPr>
          <w:rFonts w:ascii="Arial" w:hAnsi="Arial" w:cs="Arial"/>
          <w:color w:val="333300"/>
          <w:sz w:val="18"/>
          <w:szCs w:val="18"/>
        </w:rPr>
        <w:t>.</w:t>
      </w:r>
    </w:p>
    <w:p w14:paraId="2EA4BC01" w14:textId="77777777" w:rsidR="00EC51F6" w:rsidRPr="00416394" w:rsidRDefault="00EC51F6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3.</w:t>
      </w:r>
      <w:r w:rsidR="00785CDA" w:rsidRPr="00416394">
        <w:rPr>
          <w:rFonts w:ascii="Arial" w:hAnsi="Arial" w:cs="Arial"/>
          <w:color w:val="333300"/>
          <w:sz w:val="18"/>
          <w:szCs w:val="18"/>
        </w:rPr>
        <w:t>5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. 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О</w:t>
      </w:r>
      <w:r w:rsidRPr="00416394">
        <w:rPr>
          <w:rFonts w:ascii="Arial" w:hAnsi="Arial" w:cs="Arial"/>
          <w:color w:val="333300"/>
          <w:sz w:val="18"/>
          <w:szCs w:val="18"/>
        </w:rPr>
        <w:t>безопасить своё имущество от воздействий,</w:t>
      </w:r>
      <w:r w:rsidR="00B41D27" w:rsidRPr="00416394">
        <w:rPr>
          <w:rFonts w:ascii="Arial" w:hAnsi="Arial" w:cs="Arial"/>
          <w:color w:val="333300"/>
          <w:sz w:val="18"/>
          <w:szCs w:val="18"/>
        </w:rPr>
        <w:t xml:space="preserve"> связанных с монтажом натяжного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потолка</w:t>
      </w:r>
      <w:r w:rsidR="00676F79" w:rsidRPr="00416394">
        <w:rPr>
          <w:rFonts w:ascii="Arial" w:hAnsi="Arial" w:cs="Arial"/>
          <w:color w:val="333300"/>
          <w:sz w:val="18"/>
          <w:szCs w:val="18"/>
        </w:rPr>
        <w:t xml:space="preserve"> (Приложение 2)</w:t>
      </w:r>
      <w:r w:rsidRPr="00416394">
        <w:rPr>
          <w:rFonts w:ascii="Arial" w:hAnsi="Arial" w:cs="Arial"/>
          <w:color w:val="333300"/>
          <w:sz w:val="18"/>
          <w:szCs w:val="18"/>
        </w:rPr>
        <w:t>.</w:t>
      </w:r>
    </w:p>
    <w:p w14:paraId="00CD3760" w14:textId="0AFD1CB9" w:rsidR="005B78AC" w:rsidRPr="00416394" w:rsidRDefault="005B78AC" w:rsidP="002A1AA7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3.</w:t>
      </w:r>
      <w:r w:rsidR="00EF0773" w:rsidRPr="00416394">
        <w:rPr>
          <w:rFonts w:ascii="Arial" w:hAnsi="Arial" w:cs="Arial"/>
          <w:color w:val="333300"/>
          <w:sz w:val="18"/>
          <w:szCs w:val="18"/>
        </w:rPr>
        <w:t>6</w:t>
      </w:r>
      <w:r w:rsidRPr="00416394">
        <w:rPr>
          <w:rFonts w:ascii="Arial" w:hAnsi="Arial" w:cs="Arial"/>
          <w:color w:val="333300"/>
          <w:sz w:val="18"/>
          <w:szCs w:val="18"/>
        </w:rPr>
        <w:t>. О возможности начала работ Заказчик предупреждает Подрядчика не менее</w:t>
      </w:r>
      <w:r w:rsidR="00512E8D" w:rsidRPr="00512E8D">
        <w:rPr>
          <w:rFonts w:ascii="Arial" w:hAnsi="Arial" w:cs="Arial"/>
          <w:color w:val="333300"/>
          <w:sz w:val="18"/>
          <w:szCs w:val="18"/>
        </w:rPr>
        <w:t>,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чем за 5 рабочих дней до предполагаемой даты начала работ. </w:t>
      </w:r>
    </w:p>
    <w:p w14:paraId="5BD21C84" w14:textId="77777777" w:rsidR="00EC51F6" w:rsidRPr="00416394" w:rsidRDefault="00EC51F6" w:rsidP="00CE080A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Обязанности Подрядчика.</w:t>
      </w:r>
    </w:p>
    <w:p w14:paraId="269CC81A" w14:textId="77777777" w:rsidR="00EC51F6" w:rsidRPr="00416394" w:rsidRDefault="00EC51F6" w:rsidP="00CE080A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4.1. Подрядчик обязуется выполнить работу в установленные договором сроки.</w:t>
      </w:r>
    </w:p>
    <w:p w14:paraId="67B54BB5" w14:textId="77777777" w:rsidR="00EC51F6" w:rsidRPr="00416394" w:rsidRDefault="00EC51F6" w:rsidP="00CE080A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4.</w:t>
      </w:r>
      <w:r w:rsidR="00785CDA" w:rsidRPr="00416394">
        <w:rPr>
          <w:rFonts w:ascii="Arial" w:hAnsi="Arial" w:cs="Arial"/>
          <w:color w:val="333300"/>
          <w:sz w:val="18"/>
          <w:szCs w:val="18"/>
        </w:rPr>
        <w:t>2</w:t>
      </w:r>
      <w:r w:rsidRPr="00416394">
        <w:rPr>
          <w:rFonts w:ascii="Arial" w:hAnsi="Arial" w:cs="Arial"/>
          <w:color w:val="333300"/>
          <w:sz w:val="18"/>
          <w:szCs w:val="18"/>
        </w:rPr>
        <w:t>. По окончании работ Подрядчик обязан сд</w:t>
      </w:r>
      <w:r w:rsidR="00365BF7" w:rsidRPr="00416394">
        <w:rPr>
          <w:rFonts w:ascii="Arial" w:hAnsi="Arial" w:cs="Arial"/>
          <w:color w:val="333300"/>
          <w:sz w:val="18"/>
          <w:szCs w:val="18"/>
        </w:rPr>
        <w:t>ать её Заказчику по акту приёма-сдачи (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Приложение № </w:t>
      </w:r>
      <w:r w:rsidR="00DE4371" w:rsidRPr="00416394">
        <w:rPr>
          <w:rFonts w:ascii="Arial" w:hAnsi="Arial" w:cs="Arial"/>
          <w:color w:val="333300"/>
          <w:sz w:val="18"/>
          <w:szCs w:val="18"/>
        </w:rPr>
        <w:t>3</w:t>
      </w:r>
      <w:r w:rsidR="00785CDA" w:rsidRPr="00416394">
        <w:rPr>
          <w:rFonts w:ascii="Arial" w:hAnsi="Arial" w:cs="Arial"/>
          <w:color w:val="333300"/>
          <w:sz w:val="18"/>
          <w:szCs w:val="18"/>
        </w:rPr>
        <w:t>).</w:t>
      </w:r>
    </w:p>
    <w:p w14:paraId="31265CC9" w14:textId="77777777" w:rsidR="00EC51F6" w:rsidRPr="00416394" w:rsidRDefault="00EC51F6" w:rsidP="00CE080A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Срок выполнения работ.</w:t>
      </w:r>
    </w:p>
    <w:p w14:paraId="27C2526E" w14:textId="77777777" w:rsidR="00EC51F6" w:rsidRPr="00416394" w:rsidRDefault="00EC51F6" w:rsidP="00CE080A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5.1. Выполнению работ предшествует определение технической возможности</w:t>
      </w:r>
      <w:r w:rsidR="00B41D27" w:rsidRPr="00416394">
        <w:rPr>
          <w:rFonts w:ascii="Arial" w:hAnsi="Arial" w:cs="Arial"/>
          <w:color w:val="333300"/>
          <w:sz w:val="18"/>
          <w:szCs w:val="18"/>
        </w:rPr>
        <w:t xml:space="preserve"> для установки натяжного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потолка в помещении Заказчика.</w:t>
      </w:r>
    </w:p>
    <w:p w14:paraId="64E0FD68" w14:textId="3CDE300E" w:rsidR="00EC51F6" w:rsidRPr="00416394" w:rsidRDefault="00EC51F6" w:rsidP="00CE080A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5.2. Подрядчик обязан приступить к</w:t>
      </w:r>
      <w:r w:rsidR="00E12AA6" w:rsidRPr="00416394">
        <w:rPr>
          <w:rFonts w:ascii="Arial" w:hAnsi="Arial" w:cs="Arial"/>
          <w:color w:val="333300"/>
          <w:sz w:val="18"/>
          <w:szCs w:val="18"/>
        </w:rPr>
        <w:t xml:space="preserve"> выполнению работ в течение </w:t>
      </w:r>
      <w:r w:rsidR="009627AC" w:rsidRPr="00416394">
        <w:rPr>
          <w:rFonts w:ascii="Arial" w:hAnsi="Arial" w:cs="Arial"/>
          <w:color w:val="333300"/>
          <w:sz w:val="18"/>
          <w:szCs w:val="18"/>
        </w:rPr>
        <w:t>30</w:t>
      </w:r>
      <w:r w:rsidR="00BA74E3" w:rsidRPr="00416394">
        <w:rPr>
          <w:rFonts w:ascii="Arial" w:hAnsi="Arial" w:cs="Arial"/>
          <w:color w:val="333300"/>
          <w:sz w:val="18"/>
          <w:szCs w:val="18"/>
        </w:rPr>
        <w:t xml:space="preserve"> </w:t>
      </w:r>
      <w:r w:rsidR="00B41D27" w:rsidRPr="00416394">
        <w:rPr>
          <w:rFonts w:ascii="Arial" w:hAnsi="Arial" w:cs="Arial"/>
          <w:color w:val="333300"/>
          <w:sz w:val="18"/>
          <w:szCs w:val="18"/>
        </w:rPr>
        <w:t>дней после поступления предоплаты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, предусмотренного </w:t>
      </w:r>
      <w:proofErr w:type="spellStart"/>
      <w:r w:rsidRPr="00416394">
        <w:rPr>
          <w:rFonts w:ascii="Arial" w:hAnsi="Arial" w:cs="Arial"/>
          <w:color w:val="333300"/>
          <w:sz w:val="18"/>
          <w:szCs w:val="18"/>
        </w:rPr>
        <w:t>п.п</w:t>
      </w:r>
      <w:proofErr w:type="spellEnd"/>
      <w:r w:rsidRPr="00416394">
        <w:rPr>
          <w:rFonts w:ascii="Arial" w:hAnsi="Arial" w:cs="Arial"/>
          <w:color w:val="333300"/>
          <w:sz w:val="18"/>
          <w:szCs w:val="18"/>
        </w:rPr>
        <w:t>. 1</w:t>
      </w:r>
      <w:r w:rsidR="00B16A12" w:rsidRPr="00416394">
        <w:rPr>
          <w:rFonts w:ascii="Arial" w:hAnsi="Arial" w:cs="Arial"/>
          <w:color w:val="333300"/>
          <w:sz w:val="18"/>
          <w:szCs w:val="18"/>
        </w:rPr>
        <w:t>)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п. 2.</w:t>
      </w:r>
      <w:r w:rsidR="00C709A5" w:rsidRPr="00416394">
        <w:rPr>
          <w:rFonts w:ascii="Arial" w:hAnsi="Arial" w:cs="Arial"/>
          <w:color w:val="333300"/>
          <w:sz w:val="18"/>
          <w:szCs w:val="18"/>
        </w:rPr>
        <w:t>2</w:t>
      </w:r>
      <w:r w:rsidR="00C01A81" w:rsidRPr="00416394">
        <w:rPr>
          <w:rFonts w:ascii="Arial" w:hAnsi="Arial" w:cs="Arial"/>
          <w:color w:val="333300"/>
          <w:sz w:val="18"/>
          <w:szCs w:val="18"/>
        </w:rPr>
        <w:t xml:space="preserve"> договора.</w:t>
      </w:r>
    </w:p>
    <w:p w14:paraId="26666882" w14:textId="77777777" w:rsidR="00EC51F6" w:rsidRPr="00416394" w:rsidRDefault="00EC51F6" w:rsidP="00CE080A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5.3. В случае необходимости проведения дополнительных работ для устранения технической невозможности установки натяжного потолка срок выполнения работ увеличивается на время дополнительных работ.</w:t>
      </w:r>
    </w:p>
    <w:p w14:paraId="41C40204" w14:textId="77777777" w:rsidR="00EC51F6" w:rsidRPr="00416394" w:rsidRDefault="00EC51F6" w:rsidP="00CE080A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Ответственность сторон.</w:t>
      </w:r>
    </w:p>
    <w:p w14:paraId="178E3589" w14:textId="4BE38539" w:rsidR="00EC51F6" w:rsidRPr="00416394" w:rsidRDefault="00EC51F6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6.1. Гарантийный срок на выполненные работы </w:t>
      </w:r>
      <w:r w:rsidR="00431A54" w:rsidRPr="00416394">
        <w:rPr>
          <w:rFonts w:ascii="Arial" w:hAnsi="Arial" w:cs="Arial"/>
          <w:color w:val="333300"/>
          <w:sz w:val="18"/>
          <w:szCs w:val="18"/>
        </w:rPr>
        <w:t xml:space="preserve">начинается 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с момента подписания сторонами акта приёма-сдачи работ (Приложение № </w:t>
      </w:r>
      <w:r w:rsidR="00DE4371" w:rsidRPr="00416394">
        <w:rPr>
          <w:rFonts w:ascii="Arial" w:hAnsi="Arial" w:cs="Arial"/>
          <w:color w:val="333300"/>
          <w:sz w:val="18"/>
          <w:szCs w:val="18"/>
        </w:rPr>
        <w:t>3</w:t>
      </w:r>
      <w:r w:rsidR="00431A54" w:rsidRPr="00416394">
        <w:rPr>
          <w:rFonts w:ascii="Arial" w:hAnsi="Arial" w:cs="Arial"/>
          <w:color w:val="333300"/>
          <w:sz w:val="18"/>
          <w:szCs w:val="18"/>
        </w:rPr>
        <w:t xml:space="preserve">). Гарантийные 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обязательства и срок службы используемых материалов отражаются в гарантийном письме (Приложение № </w:t>
      </w:r>
      <w:r w:rsidR="00DE4371" w:rsidRPr="00416394">
        <w:rPr>
          <w:rFonts w:ascii="Arial" w:hAnsi="Arial" w:cs="Arial"/>
          <w:color w:val="333300"/>
          <w:sz w:val="18"/>
          <w:szCs w:val="18"/>
        </w:rPr>
        <w:t>4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), предоставляемом Подрядчиком Заказчику после подписания акта </w:t>
      </w:r>
      <w:r w:rsidR="008257D4" w:rsidRPr="00416394">
        <w:rPr>
          <w:rFonts w:ascii="Arial" w:hAnsi="Arial" w:cs="Arial"/>
          <w:color w:val="333300"/>
          <w:sz w:val="18"/>
          <w:szCs w:val="18"/>
        </w:rPr>
        <w:t>приёма-сдачи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работ по настоящему договору. </w:t>
      </w:r>
    </w:p>
    <w:p w14:paraId="45A899B1" w14:textId="77777777" w:rsidR="00EC51F6" w:rsidRPr="00416394" w:rsidRDefault="00EC51F6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6.2. Обеспечение сохранности и защиты натяжного потолка от механических и химических воздействий, резкого изменения температурного режима является обязанностью Заказчика. Подрядчик не несёт ответственность за любой вред, образовавшийся в результате повреждения натяжного потолка по вине Заказчика, а также при </w:t>
      </w:r>
      <w:r w:rsidR="00B41D27" w:rsidRPr="00416394">
        <w:rPr>
          <w:rFonts w:ascii="Arial" w:hAnsi="Arial" w:cs="Arial"/>
          <w:color w:val="333300"/>
          <w:sz w:val="18"/>
          <w:szCs w:val="18"/>
        </w:rPr>
        <w:t>самовольном демонтаже натяжного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потолка Заказчиком.</w:t>
      </w:r>
    </w:p>
    <w:p w14:paraId="701CFBBB" w14:textId="77777777" w:rsidR="00EC51F6" w:rsidRPr="00416394" w:rsidRDefault="00EC51F6" w:rsidP="00EC51F6">
      <w:pPr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6.3. Отве</w:t>
      </w:r>
      <w:r w:rsidR="00B41D27" w:rsidRPr="00416394">
        <w:rPr>
          <w:rFonts w:ascii="Arial" w:hAnsi="Arial" w:cs="Arial"/>
          <w:color w:val="333300"/>
          <w:sz w:val="18"/>
          <w:szCs w:val="18"/>
        </w:rPr>
        <w:t>тственность за нарушение правил</w:t>
      </w:r>
      <w:r w:rsidRPr="00416394">
        <w:rPr>
          <w:rFonts w:ascii="Arial" w:hAnsi="Arial" w:cs="Arial"/>
          <w:color w:val="333300"/>
          <w:sz w:val="18"/>
          <w:szCs w:val="18"/>
        </w:rPr>
        <w:t xml:space="preserve"> монтажа натяжного потолка несет Подрядчик.</w:t>
      </w:r>
    </w:p>
    <w:p w14:paraId="22F22C5F" w14:textId="77777777" w:rsidR="00EC51F6" w:rsidRPr="00416394" w:rsidRDefault="00EC51F6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6.4. Подрядчик не несёт ответственности за вред, причинённый Заказчику в случае нарушения последним обязанностей, предусмотренных </w:t>
      </w:r>
      <w:proofErr w:type="spellStart"/>
      <w:r w:rsidRPr="00416394">
        <w:rPr>
          <w:rFonts w:ascii="Arial" w:hAnsi="Arial" w:cs="Arial"/>
          <w:color w:val="333300"/>
          <w:sz w:val="18"/>
          <w:szCs w:val="18"/>
        </w:rPr>
        <w:t>п.п</w:t>
      </w:r>
      <w:proofErr w:type="spellEnd"/>
      <w:r w:rsidRPr="00416394">
        <w:rPr>
          <w:rFonts w:ascii="Arial" w:hAnsi="Arial" w:cs="Arial"/>
          <w:color w:val="333300"/>
          <w:sz w:val="18"/>
          <w:szCs w:val="18"/>
        </w:rPr>
        <w:t>. 3.3. договора.</w:t>
      </w:r>
      <w:r w:rsidR="0022435E" w:rsidRPr="00416394">
        <w:rPr>
          <w:rFonts w:ascii="Arial" w:hAnsi="Arial" w:cs="Arial"/>
          <w:color w:val="333300"/>
          <w:sz w:val="18"/>
          <w:szCs w:val="18"/>
        </w:rPr>
        <w:t xml:space="preserve"> В случае непредоставления схемы расположения световых и других приборов, претензии, связанные с местом их установки, не принимаются.  </w:t>
      </w:r>
    </w:p>
    <w:p w14:paraId="3F9D00AB" w14:textId="77777777" w:rsidR="00B16A12" w:rsidRPr="00416394" w:rsidRDefault="00B16A12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 xml:space="preserve">6.5. За просрочку исполнения обязанности по оплате, предусмотренную </w:t>
      </w:r>
      <w:proofErr w:type="spellStart"/>
      <w:r w:rsidRPr="00416394">
        <w:rPr>
          <w:rFonts w:ascii="Arial" w:hAnsi="Arial" w:cs="Arial"/>
          <w:color w:val="333300"/>
          <w:sz w:val="18"/>
          <w:szCs w:val="18"/>
        </w:rPr>
        <w:t>п.п</w:t>
      </w:r>
      <w:proofErr w:type="spellEnd"/>
      <w:r w:rsidRPr="00416394">
        <w:rPr>
          <w:rFonts w:ascii="Arial" w:hAnsi="Arial" w:cs="Arial"/>
          <w:color w:val="333300"/>
          <w:sz w:val="18"/>
          <w:szCs w:val="18"/>
        </w:rPr>
        <w:t xml:space="preserve">. 2) </w:t>
      </w:r>
      <w:proofErr w:type="spellStart"/>
      <w:r w:rsidRPr="00416394">
        <w:rPr>
          <w:rFonts w:ascii="Arial" w:hAnsi="Arial" w:cs="Arial"/>
          <w:color w:val="333300"/>
          <w:sz w:val="18"/>
          <w:szCs w:val="18"/>
        </w:rPr>
        <w:t>п.п</w:t>
      </w:r>
      <w:proofErr w:type="spellEnd"/>
      <w:r w:rsidRPr="00416394">
        <w:rPr>
          <w:rFonts w:ascii="Arial" w:hAnsi="Arial" w:cs="Arial"/>
          <w:color w:val="333300"/>
          <w:sz w:val="18"/>
          <w:szCs w:val="18"/>
        </w:rPr>
        <w:t xml:space="preserve">. 2.3. настоящего договора, Заказчик уплачивает Подрядчику неустойку в размере </w:t>
      </w:r>
      <w:r w:rsidR="00FD407D" w:rsidRPr="00416394">
        <w:rPr>
          <w:rFonts w:ascii="Arial" w:hAnsi="Arial" w:cs="Arial"/>
          <w:color w:val="333300"/>
          <w:sz w:val="18"/>
          <w:szCs w:val="18"/>
        </w:rPr>
        <w:t>0,</w:t>
      </w:r>
      <w:r w:rsidRPr="00416394">
        <w:rPr>
          <w:rFonts w:ascii="Arial" w:hAnsi="Arial" w:cs="Arial"/>
          <w:color w:val="333300"/>
          <w:sz w:val="18"/>
          <w:szCs w:val="18"/>
        </w:rPr>
        <w:t>1 % от неуплаченной суммы за каждый день просрочки.</w:t>
      </w:r>
    </w:p>
    <w:p w14:paraId="052F76E4" w14:textId="77777777" w:rsidR="00EC51F6" w:rsidRPr="00416394" w:rsidRDefault="00EC51F6" w:rsidP="00CE080A">
      <w:pPr>
        <w:numPr>
          <w:ilvl w:val="0"/>
          <w:numId w:val="1"/>
        </w:numPr>
        <w:rPr>
          <w:rFonts w:ascii="Arial" w:hAnsi="Arial" w:cs="Arial"/>
          <w:b/>
          <w:color w:val="333300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Заключительные положения.</w:t>
      </w:r>
    </w:p>
    <w:p w14:paraId="1868F782" w14:textId="495D87F0" w:rsidR="00EC51F6" w:rsidRPr="00416394" w:rsidRDefault="00427D5E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7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>.</w:t>
      </w:r>
      <w:r w:rsidR="00501DD0" w:rsidRPr="00501DD0">
        <w:rPr>
          <w:rFonts w:ascii="Arial" w:hAnsi="Arial" w:cs="Arial"/>
          <w:color w:val="333300"/>
          <w:sz w:val="18"/>
          <w:szCs w:val="18"/>
        </w:rPr>
        <w:t>1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. Все споры, которые могут возникнуть из настоящего договора, стороны будут стремиться разрешать путем переговоров, а при </w:t>
      </w:r>
      <w:r w:rsidR="00AD319A" w:rsidRPr="00416394">
        <w:rPr>
          <w:rFonts w:ascii="Arial" w:hAnsi="Arial" w:cs="Arial"/>
          <w:color w:val="333300"/>
          <w:sz w:val="18"/>
          <w:szCs w:val="18"/>
        </w:rPr>
        <w:t>недостижении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взаимоприемлемого решения - в установленном для данной категории дел судебном порядке.</w:t>
      </w:r>
    </w:p>
    <w:p w14:paraId="0DEBF518" w14:textId="1BCFBFDF" w:rsidR="00EC51F6" w:rsidRPr="00416394" w:rsidRDefault="00427D5E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7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>.</w:t>
      </w:r>
      <w:r w:rsidR="00501DD0" w:rsidRPr="00501DD0">
        <w:rPr>
          <w:rFonts w:ascii="Arial" w:hAnsi="Arial" w:cs="Arial"/>
          <w:color w:val="333300"/>
          <w:sz w:val="18"/>
          <w:szCs w:val="18"/>
        </w:rPr>
        <w:t>2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. Настоящий договор вступает в силу </w:t>
      </w:r>
      <w:r w:rsidR="004C7E87" w:rsidRPr="00416394">
        <w:rPr>
          <w:rFonts w:ascii="Arial" w:hAnsi="Arial" w:cs="Arial"/>
          <w:color w:val="333300"/>
          <w:sz w:val="18"/>
          <w:szCs w:val="18"/>
        </w:rPr>
        <w:t xml:space="preserve">после </w:t>
      </w:r>
      <w:r w:rsidR="00B05A02" w:rsidRPr="00416394">
        <w:rPr>
          <w:rFonts w:ascii="Arial" w:hAnsi="Arial" w:cs="Arial"/>
          <w:color w:val="333300"/>
          <w:sz w:val="18"/>
          <w:szCs w:val="18"/>
        </w:rPr>
        <w:t>пред</w:t>
      </w:r>
      <w:r w:rsidR="004C7E87" w:rsidRPr="00416394">
        <w:rPr>
          <w:rFonts w:ascii="Arial" w:hAnsi="Arial" w:cs="Arial"/>
          <w:color w:val="333300"/>
          <w:sz w:val="18"/>
          <w:szCs w:val="18"/>
        </w:rPr>
        <w:t>оплаты</w:t>
      </w:r>
      <w:r w:rsidR="001F6E74" w:rsidRPr="00416394">
        <w:rPr>
          <w:rFonts w:ascii="Arial" w:hAnsi="Arial" w:cs="Arial"/>
          <w:color w:val="333300"/>
          <w:sz w:val="18"/>
          <w:szCs w:val="18"/>
        </w:rPr>
        <w:t>,</w:t>
      </w:r>
      <w:r w:rsidR="004C7E87" w:rsidRPr="00416394">
        <w:rPr>
          <w:rFonts w:ascii="Arial" w:hAnsi="Arial" w:cs="Arial"/>
          <w:color w:val="333300"/>
          <w:sz w:val="18"/>
          <w:szCs w:val="18"/>
        </w:rPr>
        <w:t xml:space="preserve"> предусмотренной п</w:t>
      </w:r>
      <w:r w:rsidR="00B05A02" w:rsidRPr="00416394">
        <w:rPr>
          <w:rFonts w:ascii="Arial" w:hAnsi="Arial" w:cs="Arial"/>
          <w:color w:val="333300"/>
          <w:sz w:val="18"/>
          <w:szCs w:val="18"/>
        </w:rPr>
        <w:t xml:space="preserve">. </w:t>
      </w:r>
      <w:r w:rsidR="001F6E74" w:rsidRPr="00416394">
        <w:rPr>
          <w:rFonts w:ascii="Arial" w:hAnsi="Arial" w:cs="Arial"/>
          <w:color w:val="333300"/>
          <w:sz w:val="18"/>
          <w:szCs w:val="18"/>
        </w:rPr>
        <w:t>2.2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 и действует до момента исполнения сторонами обязательств по настоящему договору.</w:t>
      </w:r>
    </w:p>
    <w:p w14:paraId="30265C68" w14:textId="13842B0B" w:rsidR="00EC51F6" w:rsidRPr="00230AB9" w:rsidRDefault="00427D5E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416394">
        <w:rPr>
          <w:rFonts w:ascii="Arial" w:hAnsi="Arial" w:cs="Arial"/>
          <w:color w:val="333300"/>
          <w:sz w:val="18"/>
          <w:szCs w:val="18"/>
        </w:rPr>
        <w:t>7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>.</w:t>
      </w:r>
      <w:r w:rsidR="00501DD0" w:rsidRPr="00501DD0">
        <w:rPr>
          <w:rFonts w:ascii="Arial" w:hAnsi="Arial" w:cs="Arial"/>
          <w:color w:val="333300"/>
          <w:sz w:val="18"/>
          <w:szCs w:val="18"/>
        </w:rPr>
        <w:t>3</w:t>
      </w:r>
      <w:r w:rsidR="00EC51F6" w:rsidRPr="00416394">
        <w:rPr>
          <w:rFonts w:ascii="Arial" w:hAnsi="Arial" w:cs="Arial"/>
          <w:color w:val="333300"/>
          <w:sz w:val="18"/>
          <w:szCs w:val="18"/>
        </w:rPr>
        <w:t xml:space="preserve">. Настоящий договор </w:t>
      </w:r>
      <w:r w:rsidR="00A05476" w:rsidRPr="00416394">
        <w:rPr>
          <w:rFonts w:ascii="Arial" w:hAnsi="Arial" w:cs="Arial"/>
          <w:color w:val="333300"/>
          <w:sz w:val="18"/>
          <w:szCs w:val="18"/>
        </w:rPr>
        <w:t xml:space="preserve">размещен на сайте </w:t>
      </w:r>
      <w:proofErr w:type="spellStart"/>
      <w:r w:rsidR="00A05476" w:rsidRPr="00416394">
        <w:rPr>
          <w:rFonts w:ascii="Arial" w:hAnsi="Arial" w:cs="Arial"/>
          <w:color w:val="333300"/>
          <w:sz w:val="18"/>
          <w:szCs w:val="18"/>
          <w:lang w:val="en-US"/>
        </w:rPr>
        <w:t>DelineSpb</w:t>
      </w:r>
      <w:proofErr w:type="spellEnd"/>
      <w:r w:rsidR="00A05476" w:rsidRPr="00416394">
        <w:rPr>
          <w:rFonts w:ascii="Arial" w:hAnsi="Arial" w:cs="Arial"/>
          <w:color w:val="333300"/>
          <w:sz w:val="18"/>
          <w:szCs w:val="18"/>
        </w:rPr>
        <w:t>.</w:t>
      </w:r>
      <w:proofErr w:type="spellStart"/>
      <w:r w:rsidR="00A05476" w:rsidRPr="00416394">
        <w:rPr>
          <w:rFonts w:ascii="Arial" w:hAnsi="Arial" w:cs="Arial"/>
          <w:color w:val="333300"/>
          <w:sz w:val="18"/>
          <w:szCs w:val="18"/>
          <w:lang w:val="en-US"/>
        </w:rPr>
        <w:t>ru</w:t>
      </w:r>
      <w:proofErr w:type="spellEnd"/>
    </w:p>
    <w:p w14:paraId="2797B401" w14:textId="67892603" w:rsidR="00501DD0" w:rsidRPr="00501DD0" w:rsidRDefault="00501DD0" w:rsidP="00DE4371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230AB9">
        <w:rPr>
          <w:rFonts w:ascii="Arial" w:hAnsi="Arial" w:cs="Arial"/>
          <w:color w:val="333300"/>
          <w:sz w:val="18"/>
          <w:szCs w:val="18"/>
        </w:rPr>
        <w:t xml:space="preserve">7.4. </w:t>
      </w:r>
      <w:r w:rsidR="00230AB9">
        <w:rPr>
          <w:rFonts w:ascii="Arial" w:hAnsi="Arial" w:cs="Arial"/>
          <w:color w:val="333300"/>
          <w:sz w:val="18"/>
          <w:szCs w:val="18"/>
        </w:rPr>
        <w:t xml:space="preserve">Политика обработки персональных данных размещена на сайте </w:t>
      </w:r>
      <w:proofErr w:type="spellStart"/>
      <w:r w:rsidR="00230AB9" w:rsidRPr="00416394">
        <w:rPr>
          <w:rFonts w:ascii="Arial" w:hAnsi="Arial" w:cs="Arial"/>
          <w:color w:val="333300"/>
          <w:sz w:val="18"/>
          <w:szCs w:val="18"/>
          <w:lang w:val="en-US"/>
        </w:rPr>
        <w:t>DelineSpb</w:t>
      </w:r>
      <w:proofErr w:type="spellEnd"/>
      <w:r w:rsidR="00230AB9" w:rsidRPr="00416394">
        <w:rPr>
          <w:rFonts w:ascii="Arial" w:hAnsi="Arial" w:cs="Arial"/>
          <w:color w:val="333300"/>
          <w:sz w:val="18"/>
          <w:szCs w:val="18"/>
        </w:rPr>
        <w:t>.</w:t>
      </w:r>
      <w:proofErr w:type="spellStart"/>
      <w:r w:rsidR="00230AB9" w:rsidRPr="00416394">
        <w:rPr>
          <w:rFonts w:ascii="Arial" w:hAnsi="Arial" w:cs="Arial"/>
          <w:color w:val="333300"/>
          <w:sz w:val="18"/>
          <w:szCs w:val="18"/>
          <w:lang w:val="en-US"/>
        </w:rPr>
        <w:t>ru</w:t>
      </w:r>
      <w:proofErr w:type="spellEnd"/>
    </w:p>
    <w:p w14:paraId="718FCBC8" w14:textId="77777777" w:rsidR="00416394" w:rsidRDefault="00416394" w:rsidP="007E4F62">
      <w:pPr>
        <w:rPr>
          <w:b/>
          <w:color w:val="333300"/>
          <w:sz w:val="18"/>
          <w:szCs w:val="18"/>
        </w:rPr>
      </w:pPr>
    </w:p>
    <w:p w14:paraId="070FC930" w14:textId="77777777" w:rsidR="00805D3B" w:rsidRDefault="00E12AA6" w:rsidP="007E4F62">
      <w:pPr>
        <w:rPr>
          <w:rFonts w:ascii="Arial" w:hAnsi="Arial" w:cs="Arial"/>
          <w:sz w:val="18"/>
          <w:szCs w:val="18"/>
        </w:rPr>
      </w:pPr>
      <w:r w:rsidRPr="00416394">
        <w:rPr>
          <w:rFonts w:ascii="Arial" w:hAnsi="Arial" w:cs="Arial"/>
          <w:b/>
          <w:color w:val="333300"/>
          <w:sz w:val="18"/>
          <w:szCs w:val="18"/>
        </w:rPr>
        <w:t>П</w:t>
      </w:r>
      <w:r w:rsidR="00EF0773" w:rsidRPr="00416394">
        <w:rPr>
          <w:rFonts w:ascii="Arial" w:hAnsi="Arial" w:cs="Arial"/>
          <w:b/>
          <w:color w:val="333300"/>
          <w:sz w:val="18"/>
          <w:szCs w:val="18"/>
        </w:rPr>
        <w:t>ОДРЯДЧИК</w:t>
      </w:r>
      <w:r w:rsidR="007E4F62" w:rsidRPr="00416394">
        <w:rPr>
          <w:rFonts w:ascii="Arial" w:hAnsi="Arial" w:cs="Arial"/>
          <w:b/>
          <w:color w:val="333300"/>
          <w:sz w:val="18"/>
          <w:szCs w:val="18"/>
        </w:rPr>
        <w:t>:</w:t>
      </w:r>
      <w:r w:rsidR="00D51142" w:rsidRPr="00416394">
        <w:rPr>
          <w:rFonts w:ascii="Arial" w:hAnsi="Arial" w:cs="Arial"/>
          <w:color w:val="000000"/>
          <w:sz w:val="18"/>
          <w:szCs w:val="18"/>
        </w:rPr>
        <w:t xml:space="preserve"> </w:t>
      </w:r>
      <w:r w:rsidR="00D51142" w:rsidRPr="00416394">
        <w:rPr>
          <w:rFonts w:ascii="Arial" w:hAnsi="Arial" w:cs="Arial"/>
          <w:sz w:val="18"/>
          <w:szCs w:val="18"/>
        </w:rPr>
        <w:t>Индивидуальный предприниматель</w:t>
      </w:r>
      <w:r w:rsidR="007E4F62" w:rsidRPr="00416394">
        <w:rPr>
          <w:rFonts w:ascii="Arial" w:hAnsi="Arial" w:cs="Arial"/>
          <w:sz w:val="18"/>
          <w:szCs w:val="18"/>
        </w:rPr>
        <w:t xml:space="preserve"> Минин Ефим Евгеньевич, </w:t>
      </w:r>
      <w:r w:rsidR="00D51142" w:rsidRPr="00416394">
        <w:rPr>
          <w:rFonts w:ascii="Arial" w:hAnsi="Arial" w:cs="Arial"/>
          <w:sz w:val="18"/>
          <w:szCs w:val="18"/>
        </w:rPr>
        <w:t xml:space="preserve">ИНН: 471608312804 </w:t>
      </w:r>
      <w:r w:rsidR="007E4F62" w:rsidRPr="00416394">
        <w:rPr>
          <w:rFonts w:ascii="Arial" w:hAnsi="Arial" w:cs="Arial"/>
          <w:sz w:val="18"/>
          <w:szCs w:val="18"/>
        </w:rPr>
        <w:t>Р/С</w:t>
      </w:r>
      <w:r w:rsidR="00D51142" w:rsidRPr="00416394">
        <w:rPr>
          <w:rFonts w:ascii="Arial" w:hAnsi="Arial" w:cs="Arial"/>
          <w:sz w:val="18"/>
          <w:szCs w:val="18"/>
        </w:rPr>
        <w:t xml:space="preserve">: №40802810303500003161 </w:t>
      </w:r>
      <w:r w:rsidR="007E4F62" w:rsidRPr="00416394">
        <w:rPr>
          <w:rFonts w:ascii="Arial" w:hAnsi="Arial" w:cs="Arial"/>
          <w:sz w:val="18"/>
          <w:szCs w:val="18"/>
        </w:rPr>
        <w:t>Банк</w:t>
      </w:r>
      <w:r w:rsidR="00D51142" w:rsidRPr="00416394">
        <w:rPr>
          <w:rFonts w:ascii="Arial" w:hAnsi="Arial" w:cs="Arial"/>
          <w:sz w:val="18"/>
          <w:szCs w:val="18"/>
        </w:rPr>
        <w:t xml:space="preserve">: ТОЧКА ПАО БАНКА "ФК ОТКРЫТИЕ" БИК: 044525999 Город: МОСКВА </w:t>
      </w:r>
    </w:p>
    <w:p w14:paraId="09733A81" w14:textId="4F003125" w:rsidR="006B1CF2" w:rsidRPr="00805D3B" w:rsidRDefault="00D51142" w:rsidP="00D51142">
      <w:pPr>
        <w:rPr>
          <w:rFonts w:ascii="Arial" w:hAnsi="Arial" w:cs="Arial"/>
          <w:b/>
          <w:sz w:val="18"/>
          <w:szCs w:val="18"/>
        </w:rPr>
      </w:pPr>
      <w:r w:rsidRPr="00416394">
        <w:rPr>
          <w:rFonts w:ascii="Arial" w:hAnsi="Arial" w:cs="Arial"/>
          <w:sz w:val="18"/>
          <w:szCs w:val="18"/>
        </w:rPr>
        <w:t>Корр. счет: 30101810845250000999</w:t>
      </w:r>
      <w:r w:rsidR="00805D3B" w:rsidRPr="00805D3B">
        <w:rPr>
          <w:rFonts w:ascii="Arial" w:hAnsi="Arial" w:cs="Arial"/>
          <w:sz w:val="18"/>
          <w:szCs w:val="18"/>
        </w:rPr>
        <w:t xml:space="preserve"> </w:t>
      </w:r>
      <w:r w:rsidR="00CF2182" w:rsidRPr="00805D3B">
        <w:rPr>
          <w:rFonts w:ascii="Arial" w:hAnsi="Arial" w:cs="Arial"/>
          <w:b/>
          <w:sz w:val="22"/>
          <w:szCs w:val="22"/>
        </w:rPr>
        <w:t>тел (812)660-</w:t>
      </w:r>
      <w:proofErr w:type="gramStart"/>
      <w:r w:rsidR="00CF2182" w:rsidRPr="00805D3B">
        <w:rPr>
          <w:rFonts w:ascii="Arial" w:hAnsi="Arial" w:cs="Arial"/>
          <w:b/>
          <w:sz w:val="22"/>
          <w:szCs w:val="22"/>
        </w:rPr>
        <w:t>52-02</w:t>
      </w:r>
      <w:proofErr w:type="gramEnd"/>
      <w:r w:rsidR="00CF2182" w:rsidRPr="00805D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61468" w:rsidRPr="00805D3B">
        <w:rPr>
          <w:rFonts w:ascii="Arial" w:hAnsi="Arial" w:cs="Arial"/>
          <w:b/>
          <w:sz w:val="22"/>
          <w:szCs w:val="22"/>
          <w:lang w:val="en-US"/>
        </w:rPr>
        <w:t>delines</w:t>
      </w:r>
      <w:r w:rsidR="001553E7" w:rsidRPr="00805D3B">
        <w:rPr>
          <w:rFonts w:ascii="Arial" w:hAnsi="Arial" w:cs="Arial"/>
          <w:b/>
          <w:sz w:val="22"/>
          <w:szCs w:val="22"/>
          <w:lang w:val="en-US"/>
        </w:rPr>
        <w:t>pb</w:t>
      </w:r>
      <w:proofErr w:type="spellEnd"/>
      <w:r w:rsidR="001553E7" w:rsidRPr="00805D3B">
        <w:rPr>
          <w:rFonts w:ascii="Arial" w:hAnsi="Arial" w:cs="Arial"/>
          <w:b/>
          <w:sz w:val="22"/>
          <w:szCs w:val="22"/>
        </w:rPr>
        <w:t>@</w:t>
      </w:r>
      <w:r w:rsidR="001553E7" w:rsidRPr="00805D3B">
        <w:rPr>
          <w:rFonts w:ascii="Arial" w:hAnsi="Arial" w:cs="Arial"/>
          <w:b/>
          <w:sz w:val="22"/>
          <w:szCs w:val="22"/>
          <w:lang w:val="en-US"/>
        </w:rPr>
        <w:t>bk</w:t>
      </w:r>
      <w:r w:rsidR="001553E7" w:rsidRPr="00805D3B">
        <w:rPr>
          <w:rFonts w:ascii="Arial" w:hAnsi="Arial" w:cs="Arial"/>
          <w:b/>
          <w:sz w:val="22"/>
          <w:szCs w:val="22"/>
        </w:rPr>
        <w:t>.</w:t>
      </w:r>
      <w:proofErr w:type="spellStart"/>
      <w:r w:rsidR="001553E7" w:rsidRPr="00805D3B">
        <w:rPr>
          <w:rFonts w:ascii="Arial" w:hAnsi="Arial" w:cs="Arial"/>
          <w:b/>
          <w:sz w:val="22"/>
          <w:szCs w:val="22"/>
          <w:lang w:val="en-US"/>
        </w:rPr>
        <w:t>r</w:t>
      </w:r>
      <w:r w:rsidR="00501DD0">
        <w:rPr>
          <w:rFonts w:ascii="Arial" w:hAnsi="Arial" w:cs="Arial"/>
          <w:b/>
          <w:sz w:val="22"/>
          <w:szCs w:val="22"/>
          <w:lang w:val="en-US"/>
        </w:rPr>
        <w:t>u</w:t>
      </w:r>
      <w:proofErr w:type="spellEnd"/>
    </w:p>
    <w:p w14:paraId="7EFF1D80" w14:textId="541323AA" w:rsidR="00353730" w:rsidRPr="00805D3B" w:rsidRDefault="00353730" w:rsidP="00CF2182">
      <w:pPr>
        <w:rPr>
          <w:rFonts w:ascii="Arial" w:hAnsi="Arial" w:cs="Arial"/>
          <w:b/>
          <w:color w:val="333300"/>
          <w:sz w:val="18"/>
          <w:szCs w:val="18"/>
        </w:rPr>
      </w:pPr>
    </w:p>
    <w:p w14:paraId="3E050F45" w14:textId="77777777" w:rsidR="001553E7" w:rsidRPr="00805D3B" w:rsidRDefault="001553E7" w:rsidP="00CF2182">
      <w:pPr>
        <w:rPr>
          <w:rFonts w:ascii="Arial" w:hAnsi="Arial" w:cs="Arial"/>
          <w:b/>
          <w:color w:val="333300"/>
          <w:sz w:val="18"/>
          <w:szCs w:val="18"/>
        </w:rPr>
      </w:pPr>
    </w:p>
    <w:p w14:paraId="6F7179FA" w14:textId="77777777" w:rsidR="0099476E" w:rsidRPr="00FB37AB" w:rsidRDefault="0099476E" w:rsidP="0099476E">
      <w:pPr>
        <w:jc w:val="center"/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lastRenderedPageBreak/>
        <w:t xml:space="preserve">Приложение № 2 </w:t>
      </w:r>
    </w:p>
    <w:p w14:paraId="6F616ECB" w14:textId="2487B1AE" w:rsidR="0099476E" w:rsidRPr="00FB37AB" w:rsidRDefault="0099476E" w:rsidP="0099476E">
      <w:pPr>
        <w:jc w:val="center"/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t>к Договору</w:t>
      </w:r>
      <w:r w:rsidR="00805D3B" w:rsidRPr="00805D3B">
        <w:rPr>
          <w:rFonts w:ascii="Arial" w:hAnsi="Arial" w:cs="Arial"/>
          <w:b/>
          <w:color w:val="333300"/>
          <w:sz w:val="18"/>
          <w:szCs w:val="18"/>
        </w:rPr>
        <w:t xml:space="preserve"> </w:t>
      </w:r>
      <w:r w:rsidR="00805D3B">
        <w:rPr>
          <w:rFonts w:ascii="Arial" w:hAnsi="Arial" w:cs="Arial"/>
          <w:b/>
          <w:color w:val="333300"/>
          <w:sz w:val="18"/>
          <w:szCs w:val="18"/>
        </w:rPr>
        <w:t>оферты</w:t>
      </w:r>
      <w:r w:rsidRPr="00FB37AB">
        <w:rPr>
          <w:rFonts w:ascii="Arial" w:hAnsi="Arial" w:cs="Arial"/>
          <w:b/>
          <w:color w:val="333300"/>
          <w:sz w:val="18"/>
          <w:szCs w:val="18"/>
        </w:rPr>
        <w:t xml:space="preserve"> </w:t>
      </w:r>
      <w:r w:rsidR="006B1CF2" w:rsidRPr="00FB37AB">
        <w:rPr>
          <w:rFonts w:ascii="Arial" w:hAnsi="Arial" w:cs="Arial"/>
          <w:b/>
          <w:color w:val="333300"/>
          <w:sz w:val="18"/>
          <w:szCs w:val="18"/>
        </w:rPr>
        <w:t>на изготовление</w:t>
      </w:r>
      <w:r w:rsidRPr="00FB37AB">
        <w:rPr>
          <w:rFonts w:ascii="Arial" w:hAnsi="Arial" w:cs="Arial"/>
          <w:b/>
          <w:color w:val="333300"/>
          <w:sz w:val="18"/>
          <w:szCs w:val="18"/>
        </w:rPr>
        <w:t xml:space="preserve"> натяжного потолка </w:t>
      </w:r>
    </w:p>
    <w:p w14:paraId="07E44F12" w14:textId="77777777" w:rsidR="0099476E" w:rsidRDefault="0099476E" w:rsidP="0099476E">
      <w:pPr>
        <w:jc w:val="center"/>
        <w:rPr>
          <w:rFonts w:ascii="Arial" w:hAnsi="Arial" w:cs="Arial"/>
          <w:color w:val="333300"/>
          <w:sz w:val="18"/>
          <w:szCs w:val="18"/>
        </w:rPr>
      </w:pPr>
    </w:p>
    <w:p w14:paraId="5CBA199D" w14:textId="77777777" w:rsidR="007E6DE5" w:rsidRPr="00FB37AB" w:rsidRDefault="007E6DE5" w:rsidP="0099476E">
      <w:pPr>
        <w:jc w:val="center"/>
        <w:rPr>
          <w:rFonts w:ascii="Arial" w:hAnsi="Arial" w:cs="Arial"/>
          <w:color w:val="333300"/>
          <w:sz w:val="18"/>
          <w:szCs w:val="18"/>
        </w:rPr>
      </w:pPr>
    </w:p>
    <w:p w14:paraId="6A757F17" w14:textId="77777777" w:rsidR="0099476E" w:rsidRPr="00FB37AB" w:rsidRDefault="0099476E" w:rsidP="0099476E">
      <w:pPr>
        <w:numPr>
          <w:ilvl w:val="0"/>
          <w:numId w:val="2"/>
        </w:numPr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t>Технические условия для установки натяжного потолка</w:t>
      </w:r>
    </w:p>
    <w:p w14:paraId="38997424" w14:textId="77777777" w:rsidR="0099476E" w:rsidRPr="00FB37AB" w:rsidRDefault="0099476E" w:rsidP="00FB37AB">
      <w:pPr>
        <w:numPr>
          <w:ilvl w:val="1"/>
          <w:numId w:val="3"/>
        </w:num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Перед установкой Заказчик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обязан подготовить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помещение следующим образом:</w:t>
      </w:r>
    </w:p>
    <w:p w14:paraId="72095A4C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убрать комнатные растения и домашних животных, а также все ценные предметы и вещи, которые могут деформироваться в процессе установки натяжных потолков;</w:t>
      </w:r>
    </w:p>
    <w:p w14:paraId="6BDA11EA" w14:textId="77777777" w:rsidR="0099476E" w:rsidRPr="00FB37AB" w:rsidRDefault="0099476E" w:rsidP="0099476E">
      <w:pPr>
        <w:jc w:val="both"/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- 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обеспечить свободный доступ к стенам (убрать мебель от стен);</w:t>
      </w:r>
    </w:p>
    <w:p w14:paraId="27EE2509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предоставить план-схему расположения скрытых коммуникаций (электропроводка, трубы отопления, трубы систем кондиционирования) с указанием размеров от ближайших стен, либо обозначить трассы проложенных скрытых коммуникаций непосредственно на стенах помещения, или на потолке;</w:t>
      </w:r>
    </w:p>
    <w:p w14:paraId="760F9AD1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гипсокартон, керамическая плитка или другие конструктивные и отделочные материалы должны быть надежно укреплены, чтобы выдержать усилие не менее 60 кг/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м.п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>.;</w:t>
      </w:r>
    </w:p>
    <w:p w14:paraId="4FB327E1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керамическая плитка должна быть приклеена по технологии (наличие скрытых полостей может привести к появлению трещин плитки при вскрытии отверстий в процессе установки потолка);</w:t>
      </w:r>
    </w:p>
    <w:p w14:paraId="270DC891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-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загерметизировать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предполагаемое 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запотолочное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 xml:space="preserve"> пространство, для устранения поступления воздушных потоков в 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запотолочное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 xml:space="preserve"> пространство из соседних помещений, приточной вентиляции, вентиляционных шахт.</w:t>
      </w:r>
    </w:p>
    <w:p w14:paraId="56D436BF" w14:textId="77777777" w:rsidR="0099476E" w:rsidRPr="00FB37AB" w:rsidRDefault="0099476E" w:rsidP="0099476E">
      <w:pPr>
        <w:jc w:val="both"/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t xml:space="preserve">Заказчик обязан проинформировать Подрядчика о наличии отделки из керамогранита. </w:t>
      </w:r>
    </w:p>
    <w:p w14:paraId="26450F96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1.2. Температура в помещении в момент установки натяжного потолка должна быть не менее 18°С.</w:t>
      </w:r>
    </w:p>
    <w:p w14:paraId="4273AAEF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1.3. Заказчик обязан до момента установки предоставить образцы встраиваемых в натяжной потолок светильников и используемых в них ламп, удовлетворяющих следующим условиям:</w:t>
      </w:r>
    </w:p>
    <w:p w14:paraId="6A716A90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- максимальная мощность ламп для светильников с лампами накаливания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40 Вт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(для арматуры диаметром 65 мм),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60 Вт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(для незакрытых ламп для арматуры диаметром 85 мм);</w:t>
      </w:r>
    </w:p>
    <w:p w14:paraId="1C120B0E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- максимальная мощность ламп для светильников с галогенными лампами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35 Вт</w:t>
      </w:r>
      <w:r w:rsidRPr="00FB37AB">
        <w:rPr>
          <w:rFonts w:ascii="Arial" w:hAnsi="Arial" w:cs="Arial"/>
          <w:color w:val="333300"/>
          <w:sz w:val="18"/>
          <w:szCs w:val="18"/>
        </w:rPr>
        <w:t>, но не более мощности указанной на арматуре светильника.</w:t>
      </w:r>
    </w:p>
    <w:p w14:paraId="7B3ECB69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1.4. При комплектации встроенных светильников трансформаторами, Заказчик должен предусмотреть их размещение вне 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запотолочного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 xml:space="preserve"> пространства, обеспечив к ним доступ. В случае замены </w:t>
      </w:r>
      <w:r w:rsidR="0040524C" w:rsidRPr="00FB37AB">
        <w:rPr>
          <w:rFonts w:ascii="Arial" w:hAnsi="Arial" w:cs="Arial"/>
          <w:color w:val="333300"/>
          <w:sz w:val="18"/>
          <w:szCs w:val="18"/>
        </w:rPr>
        <w:t>трансформатора, установленного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в 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запотолочном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 xml:space="preserve"> </w:t>
      </w:r>
      <w:r w:rsidR="0040524C" w:rsidRPr="00FB37AB">
        <w:rPr>
          <w:rFonts w:ascii="Arial" w:hAnsi="Arial" w:cs="Arial"/>
          <w:color w:val="333300"/>
          <w:sz w:val="18"/>
          <w:szCs w:val="18"/>
        </w:rPr>
        <w:t>пространстве,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производится оплата работ по замене трансформатора и работ по демонтажу/монтажу натяжного потолка, согласно действующему на момент производства работ прайс-листу.</w:t>
      </w:r>
    </w:p>
    <w:p w14:paraId="330E653E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1.5. При установке люстры в натяжной потолок с лампами накаливания до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100 Вт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необходимо расстояние от поверхности ламп до натяжного потолка не менее </w:t>
      </w:r>
      <w:r w:rsidRPr="00FB37AB">
        <w:rPr>
          <w:rFonts w:ascii="Arial" w:hAnsi="Arial" w:cs="Arial"/>
          <w:b/>
          <w:color w:val="333300"/>
          <w:sz w:val="18"/>
          <w:szCs w:val="18"/>
        </w:rPr>
        <w:t>25 см</w:t>
      </w:r>
      <w:r w:rsidRPr="00FB37AB">
        <w:rPr>
          <w:rFonts w:ascii="Arial" w:hAnsi="Arial" w:cs="Arial"/>
          <w:color w:val="333300"/>
          <w:sz w:val="18"/>
          <w:szCs w:val="18"/>
        </w:rPr>
        <w:t>.</w:t>
      </w:r>
    </w:p>
    <w:p w14:paraId="4A4EDD28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</w:p>
    <w:p w14:paraId="4E871502" w14:textId="77777777" w:rsidR="0099476E" w:rsidRPr="00FB37AB" w:rsidRDefault="0099476E" w:rsidP="0099476E">
      <w:pPr>
        <w:numPr>
          <w:ilvl w:val="0"/>
          <w:numId w:val="2"/>
        </w:numPr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t>Условия эксплуатации и рекомендации по уходу за полотном натяжного потолка:</w:t>
      </w:r>
    </w:p>
    <w:p w14:paraId="2F3DC086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2.1. Температурный режим помещения, в котором установлен натяжной потолок, должен быть в пределах от +5°С до +70°С.</w:t>
      </w:r>
    </w:p>
    <w:p w14:paraId="6F0FA380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2.2. Мыть и протирать полотно потолка необходимо </w:t>
      </w:r>
      <w:r w:rsidR="0040524C" w:rsidRPr="00FB37AB">
        <w:rPr>
          <w:rFonts w:ascii="Arial" w:hAnsi="Arial" w:cs="Arial"/>
          <w:color w:val="333300"/>
          <w:sz w:val="18"/>
          <w:szCs w:val="18"/>
        </w:rPr>
        <w:t>мягкой салфеткой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с использованием специального моющего средства для натяжных потолков.</w:t>
      </w:r>
    </w:p>
    <w:p w14:paraId="46006900" w14:textId="77777777" w:rsidR="00D51142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2.3. В случае протечки воды с верхнего этажа не пытаться слить воду собственными силами. </w:t>
      </w:r>
    </w:p>
    <w:p w14:paraId="18C8F673" w14:textId="3C93E178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2.4. В случае</w:t>
      </w:r>
      <w:r w:rsidR="00E83959">
        <w:rPr>
          <w:rFonts w:ascii="Arial" w:hAnsi="Arial" w:cs="Arial"/>
          <w:color w:val="333300"/>
          <w:sz w:val="18"/>
          <w:szCs w:val="18"/>
        </w:rPr>
        <w:t>,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если не горят встроенные светильники:</w:t>
      </w:r>
    </w:p>
    <w:p w14:paraId="70A35E42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если не горит один светильник, проверьте исправность лампы;</w:t>
      </w:r>
    </w:p>
    <w:p w14:paraId="46640AEE" w14:textId="7EED9922" w:rsidR="00D51142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- если не горит группа светильников</w:t>
      </w:r>
      <w:r w:rsidR="00E83959">
        <w:rPr>
          <w:rFonts w:ascii="Arial" w:hAnsi="Arial" w:cs="Arial"/>
          <w:color w:val="333300"/>
          <w:sz w:val="18"/>
          <w:szCs w:val="18"/>
        </w:rPr>
        <w:t>,</w:t>
      </w:r>
      <w:r w:rsidRPr="00FB37AB">
        <w:rPr>
          <w:rFonts w:ascii="Arial" w:hAnsi="Arial" w:cs="Arial"/>
          <w:color w:val="333300"/>
          <w:sz w:val="18"/>
          <w:szCs w:val="18"/>
        </w:rPr>
        <w:t xml:space="preserve"> и для установления причины требуется демонтаж потолка, позвоните по телефону (812)</w:t>
      </w:r>
      <w:r w:rsidR="00D51142">
        <w:rPr>
          <w:rFonts w:ascii="Arial" w:hAnsi="Arial" w:cs="Arial"/>
          <w:color w:val="333300"/>
          <w:sz w:val="18"/>
          <w:szCs w:val="18"/>
        </w:rPr>
        <w:t>660-</w:t>
      </w:r>
      <w:proofErr w:type="gramStart"/>
      <w:r w:rsidR="00D51142">
        <w:rPr>
          <w:rFonts w:ascii="Arial" w:hAnsi="Arial" w:cs="Arial"/>
          <w:color w:val="333300"/>
          <w:sz w:val="18"/>
          <w:szCs w:val="18"/>
        </w:rPr>
        <w:t>52-02</w:t>
      </w:r>
      <w:proofErr w:type="gramEnd"/>
      <w:r w:rsidRPr="00FB37AB">
        <w:rPr>
          <w:rFonts w:ascii="Arial" w:hAnsi="Arial" w:cs="Arial"/>
          <w:color w:val="333300"/>
          <w:sz w:val="18"/>
          <w:szCs w:val="18"/>
        </w:rPr>
        <w:t xml:space="preserve"> </w:t>
      </w:r>
    </w:p>
    <w:p w14:paraId="0704172B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2.5. При использовании встроенного светильника открытого типа рекомендуется использование </w:t>
      </w:r>
      <w:r w:rsidR="00D51142">
        <w:rPr>
          <w:rFonts w:ascii="Arial" w:hAnsi="Arial" w:cs="Arial"/>
          <w:color w:val="333300"/>
          <w:sz w:val="18"/>
          <w:szCs w:val="18"/>
          <w:lang w:val="en-US"/>
        </w:rPr>
        <w:t>LED</w:t>
      </w:r>
      <w:r w:rsidR="00D51142" w:rsidRPr="00D51142">
        <w:rPr>
          <w:rFonts w:ascii="Arial" w:hAnsi="Arial" w:cs="Arial"/>
          <w:color w:val="333300"/>
          <w:sz w:val="18"/>
          <w:szCs w:val="18"/>
        </w:rPr>
        <w:t xml:space="preserve"> </w:t>
      </w:r>
      <w:r w:rsidR="00D51142">
        <w:rPr>
          <w:rFonts w:ascii="Arial" w:hAnsi="Arial" w:cs="Arial"/>
          <w:color w:val="333300"/>
          <w:sz w:val="18"/>
          <w:szCs w:val="18"/>
        </w:rPr>
        <w:t xml:space="preserve">ламп </w:t>
      </w:r>
      <w:r w:rsidRPr="00FB37AB">
        <w:rPr>
          <w:rFonts w:ascii="Arial" w:hAnsi="Arial" w:cs="Arial"/>
          <w:color w:val="333300"/>
          <w:sz w:val="18"/>
          <w:szCs w:val="18"/>
        </w:rPr>
        <w:t>для исключения попадания св</w:t>
      </w:r>
      <w:r w:rsidR="00D51142">
        <w:rPr>
          <w:rFonts w:ascii="Arial" w:hAnsi="Arial" w:cs="Arial"/>
          <w:color w:val="333300"/>
          <w:sz w:val="18"/>
          <w:szCs w:val="18"/>
        </w:rPr>
        <w:t xml:space="preserve">ета в </w:t>
      </w:r>
      <w:proofErr w:type="spellStart"/>
      <w:r w:rsidR="00D51142">
        <w:rPr>
          <w:rFonts w:ascii="Arial" w:hAnsi="Arial" w:cs="Arial"/>
          <w:color w:val="333300"/>
          <w:sz w:val="18"/>
          <w:szCs w:val="18"/>
        </w:rPr>
        <w:t>запотолочное</w:t>
      </w:r>
      <w:proofErr w:type="spellEnd"/>
      <w:r w:rsidR="00D51142">
        <w:rPr>
          <w:rFonts w:ascii="Arial" w:hAnsi="Arial" w:cs="Arial"/>
          <w:color w:val="333300"/>
          <w:sz w:val="18"/>
          <w:szCs w:val="18"/>
        </w:rPr>
        <w:t xml:space="preserve"> пространство</w:t>
      </w:r>
      <w:r w:rsidRPr="00FB37AB">
        <w:rPr>
          <w:rFonts w:ascii="Arial" w:hAnsi="Arial" w:cs="Arial"/>
          <w:color w:val="333300"/>
          <w:sz w:val="18"/>
          <w:szCs w:val="18"/>
        </w:rPr>
        <w:t>.</w:t>
      </w:r>
    </w:p>
    <w:p w14:paraId="42F983C5" w14:textId="77777777" w:rsidR="0099476E" w:rsidRPr="00FB37AB" w:rsidRDefault="0099476E" w:rsidP="0099476E">
      <w:pPr>
        <w:rPr>
          <w:rFonts w:ascii="Arial" w:hAnsi="Arial" w:cs="Arial"/>
          <w:color w:val="333300"/>
          <w:sz w:val="18"/>
          <w:szCs w:val="18"/>
        </w:rPr>
      </w:pPr>
    </w:p>
    <w:p w14:paraId="7940EA6A" w14:textId="77777777" w:rsidR="0099476E" w:rsidRPr="00FB37AB" w:rsidRDefault="0099476E" w:rsidP="0099476E">
      <w:pPr>
        <w:numPr>
          <w:ilvl w:val="0"/>
          <w:numId w:val="2"/>
        </w:numPr>
        <w:rPr>
          <w:rFonts w:ascii="Arial" w:hAnsi="Arial" w:cs="Arial"/>
          <w:b/>
          <w:color w:val="333300"/>
          <w:sz w:val="18"/>
          <w:szCs w:val="18"/>
        </w:rPr>
      </w:pPr>
      <w:r w:rsidRPr="00FB37AB">
        <w:rPr>
          <w:rFonts w:ascii="Arial" w:hAnsi="Arial" w:cs="Arial"/>
          <w:b/>
          <w:color w:val="333300"/>
          <w:sz w:val="18"/>
          <w:szCs w:val="18"/>
        </w:rPr>
        <w:t>Гарантийные обязательства прекращаются:</w:t>
      </w:r>
    </w:p>
    <w:p w14:paraId="4A6DDA25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3.1.1. При наличии механических повреждений натяжного потолка.</w:t>
      </w:r>
    </w:p>
    <w:p w14:paraId="73569E2C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3.1.2. При наличии повреждений натяжного потолка различными агрессивными составами.</w:t>
      </w:r>
    </w:p>
    <w:p w14:paraId="5CFEEAEE" w14:textId="04105E29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3.1.3.</w:t>
      </w:r>
      <w:r w:rsidR="000062BC">
        <w:rPr>
          <w:rFonts w:ascii="Arial" w:hAnsi="Arial" w:cs="Arial"/>
          <w:color w:val="333300"/>
          <w:sz w:val="18"/>
          <w:szCs w:val="18"/>
        </w:rPr>
        <w:t xml:space="preserve"> </w:t>
      </w:r>
      <w:r w:rsidRPr="00FB37AB">
        <w:rPr>
          <w:rFonts w:ascii="Arial" w:hAnsi="Arial" w:cs="Arial"/>
          <w:color w:val="333300"/>
          <w:sz w:val="18"/>
          <w:szCs w:val="18"/>
        </w:rPr>
        <w:t>При наличии следов постороннего вмешательства, попытки ремонта натяжного потолка неуполномоченными организациями или лицами, в том числе следов самостоятельного снятия и установки полотна или извлечения воды в случае затопления.</w:t>
      </w:r>
    </w:p>
    <w:p w14:paraId="3A878A7F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3.1.4. При наличии повреждений, деформации натяжного потолка вследствие затопления водой.</w:t>
      </w:r>
    </w:p>
    <w:p w14:paraId="7CD90266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 xml:space="preserve">3.1.5. При наличии несанкционированного изменения конструкций натяжного потолка около- или </w:t>
      </w:r>
      <w:proofErr w:type="spellStart"/>
      <w:r w:rsidRPr="00FB37AB">
        <w:rPr>
          <w:rFonts w:ascii="Arial" w:hAnsi="Arial" w:cs="Arial"/>
          <w:color w:val="333300"/>
          <w:sz w:val="18"/>
          <w:szCs w:val="18"/>
        </w:rPr>
        <w:t>запотолочного</w:t>
      </w:r>
      <w:proofErr w:type="spellEnd"/>
      <w:r w:rsidRPr="00FB37AB">
        <w:rPr>
          <w:rFonts w:ascii="Arial" w:hAnsi="Arial" w:cs="Arial"/>
          <w:color w:val="333300"/>
          <w:sz w:val="18"/>
          <w:szCs w:val="18"/>
        </w:rPr>
        <w:t xml:space="preserve"> пространства.</w:t>
      </w:r>
    </w:p>
    <w:p w14:paraId="2C3E0236" w14:textId="77777777" w:rsidR="0099476E" w:rsidRPr="00FB37AB" w:rsidRDefault="0099476E" w:rsidP="0099476E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3.1.6. При нарушении пунктов 1.3, 1.5, 2.1, 2.2.</w:t>
      </w:r>
    </w:p>
    <w:p w14:paraId="61E78E88" w14:textId="77777777" w:rsidR="00FB37AB" w:rsidRDefault="00FB37AB" w:rsidP="00FB37AB">
      <w:pPr>
        <w:jc w:val="both"/>
        <w:rPr>
          <w:rFonts w:ascii="Arial" w:hAnsi="Arial" w:cs="Arial"/>
          <w:color w:val="333300"/>
          <w:sz w:val="18"/>
          <w:szCs w:val="18"/>
        </w:rPr>
      </w:pPr>
    </w:p>
    <w:p w14:paraId="0B53EB19" w14:textId="77777777" w:rsidR="0099476E" w:rsidRPr="00FB37AB" w:rsidRDefault="0099476E" w:rsidP="00FB37AB">
      <w:pPr>
        <w:jc w:val="both"/>
        <w:rPr>
          <w:rFonts w:ascii="Arial" w:hAnsi="Arial" w:cs="Arial"/>
          <w:color w:val="333300"/>
          <w:sz w:val="18"/>
          <w:szCs w:val="18"/>
        </w:rPr>
      </w:pPr>
      <w:r w:rsidRPr="00FB37AB">
        <w:rPr>
          <w:rFonts w:ascii="Arial" w:hAnsi="Arial" w:cs="Arial"/>
          <w:color w:val="333300"/>
          <w:sz w:val="18"/>
          <w:szCs w:val="18"/>
        </w:rPr>
        <w:t>Послегарантийное и сервисное обслуживание, не связанное с выполнением гарантийных обязательств, оплачивается по действующему на момент пр</w:t>
      </w:r>
      <w:r w:rsidR="00D51142">
        <w:rPr>
          <w:rFonts w:ascii="Arial" w:hAnsi="Arial" w:cs="Arial"/>
          <w:color w:val="333300"/>
          <w:sz w:val="18"/>
          <w:szCs w:val="18"/>
        </w:rPr>
        <w:t>едоставления услуги прайс-листу.</w:t>
      </w:r>
    </w:p>
    <w:p w14:paraId="2D6EE2F1" w14:textId="77777777" w:rsidR="0099476E" w:rsidRDefault="0099476E" w:rsidP="0099476E">
      <w:pPr>
        <w:rPr>
          <w:rFonts w:ascii="Arial" w:hAnsi="Arial" w:cs="Arial"/>
          <w:color w:val="333300"/>
          <w:sz w:val="18"/>
          <w:szCs w:val="18"/>
        </w:rPr>
      </w:pPr>
    </w:p>
    <w:p w14:paraId="12050E9F" w14:textId="77777777" w:rsidR="00CF2182" w:rsidRDefault="00CF2182" w:rsidP="0099476E">
      <w:pPr>
        <w:rPr>
          <w:rFonts w:ascii="Arial" w:hAnsi="Arial" w:cs="Arial"/>
          <w:color w:val="333300"/>
          <w:sz w:val="18"/>
          <w:szCs w:val="18"/>
        </w:rPr>
      </w:pPr>
    </w:p>
    <w:p w14:paraId="670E9FC8" w14:textId="77777777" w:rsidR="00CF2182" w:rsidRPr="00CF2182" w:rsidRDefault="00CF2182" w:rsidP="0099476E">
      <w:pPr>
        <w:rPr>
          <w:rFonts w:ascii="Arial" w:hAnsi="Arial" w:cs="Arial"/>
          <w:color w:val="333300"/>
          <w:sz w:val="18"/>
          <w:szCs w:val="18"/>
        </w:rPr>
      </w:pPr>
    </w:p>
    <w:sectPr w:rsidR="00CF2182" w:rsidRPr="00CF2182" w:rsidSect="00CF2182">
      <w:headerReference w:type="default" r:id="rId8"/>
      <w:pgSz w:w="11906" w:h="16838" w:code="9"/>
      <w:pgMar w:top="851" w:right="567" w:bottom="567" w:left="851" w:header="709" w:footer="3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E104" w14:textId="77777777" w:rsidR="00DE2DC2" w:rsidRDefault="00DE2DC2">
      <w:r>
        <w:separator/>
      </w:r>
    </w:p>
  </w:endnote>
  <w:endnote w:type="continuationSeparator" w:id="0">
    <w:p w14:paraId="1CBA7CDA" w14:textId="77777777" w:rsidR="00DE2DC2" w:rsidRDefault="00DE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6C90" w14:textId="77777777" w:rsidR="00DE2DC2" w:rsidRDefault="00DE2DC2">
      <w:r>
        <w:separator/>
      </w:r>
    </w:p>
  </w:footnote>
  <w:footnote w:type="continuationSeparator" w:id="0">
    <w:p w14:paraId="09F75813" w14:textId="77777777" w:rsidR="00DE2DC2" w:rsidRDefault="00DE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1B0D" w14:textId="77777777" w:rsidR="0099476E" w:rsidRPr="00CF2182" w:rsidRDefault="00103F6B" w:rsidP="00CF2182">
    <w:pPr>
      <w:pStyle w:val="a3"/>
      <w:jc w:val="right"/>
    </w:pPr>
    <w:r>
      <w:rPr>
        <w:noProof/>
      </w:rPr>
      <w:drawing>
        <wp:inline distT="0" distB="0" distL="0" distR="0" wp14:anchorId="6FA8AAEA" wp14:editId="34B1C473">
          <wp:extent cx="1238885" cy="484505"/>
          <wp:effectExtent l="0" t="0" r="0" b="0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030C"/>
    <w:multiLevelType w:val="hybridMultilevel"/>
    <w:tmpl w:val="8FB0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3984"/>
    <w:multiLevelType w:val="hybridMultilevel"/>
    <w:tmpl w:val="55CCD910"/>
    <w:lvl w:ilvl="0" w:tplc="CFFA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A3E3C">
      <w:numFmt w:val="none"/>
      <w:lvlText w:val=""/>
      <w:lvlJc w:val="left"/>
      <w:pPr>
        <w:tabs>
          <w:tab w:val="num" w:pos="360"/>
        </w:tabs>
      </w:pPr>
    </w:lvl>
    <w:lvl w:ilvl="2" w:tplc="0C6601DE">
      <w:numFmt w:val="none"/>
      <w:lvlText w:val=""/>
      <w:lvlJc w:val="left"/>
      <w:pPr>
        <w:tabs>
          <w:tab w:val="num" w:pos="360"/>
        </w:tabs>
      </w:pPr>
    </w:lvl>
    <w:lvl w:ilvl="3" w:tplc="06461BCC">
      <w:numFmt w:val="none"/>
      <w:lvlText w:val=""/>
      <w:lvlJc w:val="left"/>
      <w:pPr>
        <w:tabs>
          <w:tab w:val="num" w:pos="360"/>
        </w:tabs>
      </w:pPr>
    </w:lvl>
    <w:lvl w:ilvl="4" w:tplc="A0CC45BA">
      <w:numFmt w:val="none"/>
      <w:lvlText w:val=""/>
      <w:lvlJc w:val="left"/>
      <w:pPr>
        <w:tabs>
          <w:tab w:val="num" w:pos="360"/>
        </w:tabs>
      </w:pPr>
    </w:lvl>
    <w:lvl w:ilvl="5" w:tplc="64DA5AB2">
      <w:numFmt w:val="none"/>
      <w:lvlText w:val=""/>
      <w:lvlJc w:val="left"/>
      <w:pPr>
        <w:tabs>
          <w:tab w:val="num" w:pos="360"/>
        </w:tabs>
      </w:pPr>
    </w:lvl>
    <w:lvl w:ilvl="6" w:tplc="B74454A8">
      <w:numFmt w:val="none"/>
      <w:lvlText w:val=""/>
      <w:lvlJc w:val="left"/>
      <w:pPr>
        <w:tabs>
          <w:tab w:val="num" w:pos="360"/>
        </w:tabs>
      </w:pPr>
    </w:lvl>
    <w:lvl w:ilvl="7" w:tplc="19AE7A96">
      <w:numFmt w:val="none"/>
      <w:lvlText w:val=""/>
      <w:lvlJc w:val="left"/>
      <w:pPr>
        <w:tabs>
          <w:tab w:val="num" w:pos="360"/>
        </w:tabs>
      </w:pPr>
    </w:lvl>
    <w:lvl w:ilvl="8" w:tplc="5BBEF62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807EC0"/>
    <w:multiLevelType w:val="multilevel"/>
    <w:tmpl w:val="C3227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7988929">
    <w:abstractNumId w:val="0"/>
  </w:num>
  <w:num w:numId="2" w16cid:durableId="1532301521">
    <w:abstractNumId w:val="1"/>
  </w:num>
  <w:num w:numId="3" w16cid:durableId="2159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F6"/>
    <w:rsid w:val="00003E43"/>
    <w:rsid w:val="0000416F"/>
    <w:rsid w:val="0000599C"/>
    <w:rsid w:val="000062BC"/>
    <w:rsid w:val="00010B8E"/>
    <w:rsid w:val="0001259F"/>
    <w:rsid w:val="0001480D"/>
    <w:rsid w:val="000162BC"/>
    <w:rsid w:val="00017682"/>
    <w:rsid w:val="0002296D"/>
    <w:rsid w:val="0002611D"/>
    <w:rsid w:val="00027578"/>
    <w:rsid w:val="0002795D"/>
    <w:rsid w:val="00036167"/>
    <w:rsid w:val="00044D2A"/>
    <w:rsid w:val="00044D3E"/>
    <w:rsid w:val="00044DA4"/>
    <w:rsid w:val="00046181"/>
    <w:rsid w:val="00055867"/>
    <w:rsid w:val="00055A00"/>
    <w:rsid w:val="00057B50"/>
    <w:rsid w:val="0006187A"/>
    <w:rsid w:val="00062E07"/>
    <w:rsid w:val="0006409C"/>
    <w:rsid w:val="00066617"/>
    <w:rsid w:val="00066A32"/>
    <w:rsid w:val="000670E2"/>
    <w:rsid w:val="00070767"/>
    <w:rsid w:val="00070A28"/>
    <w:rsid w:val="00073185"/>
    <w:rsid w:val="00075E95"/>
    <w:rsid w:val="00083C06"/>
    <w:rsid w:val="00087EBD"/>
    <w:rsid w:val="00090157"/>
    <w:rsid w:val="00096702"/>
    <w:rsid w:val="00097AB1"/>
    <w:rsid w:val="000A0277"/>
    <w:rsid w:val="000A0D93"/>
    <w:rsid w:val="000A3B4C"/>
    <w:rsid w:val="000A57D5"/>
    <w:rsid w:val="000A5C5E"/>
    <w:rsid w:val="000B1380"/>
    <w:rsid w:val="000B1DD0"/>
    <w:rsid w:val="000B23DF"/>
    <w:rsid w:val="000C2CD5"/>
    <w:rsid w:val="000C3815"/>
    <w:rsid w:val="000D1971"/>
    <w:rsid w:val="000D263E"/>
    <w:rsid w:val="000D2FB5"/>
    <w:rsid w:val="000D31F1"/>
    <w:rsid w:val="000D689E"/>
    <w:rsid w:val="000D7BA4"/>
    <w:rsid w:val="000E68BC"/>
    <w:rsid w:val="000E703C"/>
    <w:rsid w:val="000E7C40"/>
    <w:rsid w:val="00103F6B"/>
    <w:rsid w:val="00104D6A"/>
    <w:rsid w:val="00106657"/>
    <w:rsid w:val="00106A52"/>
    <w:rsid w:val="00110278"/>
    <w:rsid w:val="00112C65"/>
    <w:rsid w:val="00120688"/>
    <w:rsid w:val="00120E64"/>
    <w:rsid w:val="001219FB"/>
    <w:rsid w:val="00122B24"/>
    <w:rsid w:val="00124A35"/>
    <w:rsid w:val="00125A2B"/>
    <w:rsid w:val="00126EB2"/>
    <w:rsid w:val="00134ADA"/>
    <w:rsid w:val="001436E6"/>
    <w:rsid w:val="00147238"/>
    <w:rsid w:val="001534A6"/>
    <w:rsid w:val="001553E7"/>
    <w:rsid w:val="00155477"/>
    <w:rsid w:val="00156E6D"/>
    <w:rsid w:val="00156F4B"/>
    <w:rsid w:val="00160C7A"/>
    <w:rsid w:val="00162480"/>
    <w:rsid w:val="001654AE"/>
    <w:rsid w:val="00165F88"/>
    <w:rsid w:val="00167DC7"/>
    <w:rsid w:val="0017096C"/>
    <w:rsid w:val="00172285"/>
    <w:rsid w:val="00180C6B"/>
    <w:rsid w:val="001824AD"/>
    <w:rsid w:val="00184A23"/>
    <w:rsid w:val="001874AE"/>
    <w:rsid w:val="00192F7B"/>
    <w:rsid w:val="001A2ABE"/>
    <w:rsid w:val="001B11D7"/>
    <w:rsid w:val="001B2911"/>
    <w:rsid w:val="001B2FDC"/>
    <w:rsid w:val="001B6C00"/>
    <w:rsid w:val="001C4ECC"/>
    <w:rsid w:val="001C523E"/>
    <w:rsid w:val="001D222A"/>
    <w:rsid w:val="001D34CC"/>
    <w:rsid w:val="001D69B0"/>
    <w:rsid w:val="001E3965"/>
    <w:rsid w:val="001E4852"/>
    <w:rsid w:val="001E529E"/>
    <w:rsid w:val="001E7184"/>
    <w:rsid w:val="001E7B95"/>
    <w:rsid w:val="001F2A09"/>
    <w:rsid w:val="001F3829"/>
    <w:rsid w:val="001F4884"/>
    <w:rsid w:val="001F4F71"/>
    <w:rsid w:val="001F6E74"/>
    <w:rsid w:val="001F705A"/>
    <w:rsid w:val="00201811"/>
    <w:rsid w:val="00206F77"/>
    <w:rsid w:val="00210693"/>
    <w:rsid w:val="00211CA2"/>
    <w:rsid w:val="00212C38"/>
    <w:rsid w:val="00213075"/>
    <w:rsid w:val="00213CF4"/>
    <w:rsid w:val="0021471B"/>
    <w:rsid w:val="002168BE"/>
    <w:rsid w:val="00216C75"/>
    <w:rsid w:val="002170EC"/>
    <w:rsid w:val="002220C0"/>
    <w:rsid w:val="0022435E"/>
    <w:rsid w:val="002249AF"/>
    <w:rsid w:val="00227CEB"/>
    <w:rsid w:val="00230AB9"/>
    <w:rsid w:val="0023516F"/>
    <w:rsid w:val="00235AB0"/>
    <w:rsid w:val="0023688D"/>
    <w:rsid w:val="00237E93"/>
    <w:rsid w:val="0024413B"/>
    <w:rsid w:val="00244C20"/>
    <w:rsid w:val="00245ABF"/>
    <w:rsid w:val="002462DE"/>
    <w:rsid w:val="00253DA0"/>
    <w:rsid w:val="00260C14"/>
    <w:rsid w:val="0026108F"/>
    <w:rsid w:val="00264766"/>
    <w:rsid w:val="002666F6"/>
    <w:rsid w:val="00267A2D"/>
    <w:rsid w:val="002705F2"/>
    <w:rsid w:val="002738F8"/>
    <w:rsid w:val="00273944"/>
    <w:rsid w:val="00273DD0"/>
    <w:rsid w:val="002741FB"/>
    <w:rsid w:val="002744FB"/>
    <w:rsid w:val="0027503B"/>
    <w:rsid w:val="00275134"/>
    <w:rsid w:val="002775B7"/>
    <w:rsid w:val="00282302"/>
    <w:rsid w:val="0028332A"/>
    <w:rsid w:val="002924B2"/>
    <w:rsid w:val="00293275"/>
    <w:rsid w:val="002A189C"/>
    <w:rsid w:val="002A1AA7"/>
    <w:rsid w:val="002A2328"/>
    <w:rsid w:val="002A3DC2"/>
    <w:rsid w:val="002A5508"/>
    <w:rsid w:val="002A6713"/>
    <w:rsid w:val="002B299E"/>
    <w:rsid w:val="002B5593"/>
    <w:rsid w:val="002C0A86"/>
    <w:rsid w:val="002C1A0F"/>
    <w:rsid w:val="002C496E"/>
    <w:rsid w:val="002D7497"/>
    <w:rsid w:val="002E1AD6"/>
    <w:rsid w:val="002E26FD"/>
    <w:rsid w:val="002E30DE"/>
    <w:rsid w:val="002E49D1"/>
    <w:rsid w:val="002E4A58"/>
    <w:rsid w:val="002E6449"/>
    <w:rsid w:val="002F1BD7"/>
    <w:rsid w:val="002F45BC"/>
    <w:rsid w:val="002F626D"/>
    <w:rsid w:val="00301344"/>
    <w:rsid w:val="00302FD2"/>
    <w:rsid w:val="003044BD"/>
    <w:rsid w:val="00305352"/>
    <w:rsid w:val="00306E16"/>
    <w:rsid w:val="003105A9"/>
    <w:rsid w:val="00310805"/>
    <w:rsid w:val="003117D6"/>
    <w:rsid w:val="003128AB"/>
    <w:rsid w:val="00312DF2"/>
    <w:rsid w:val="00314149"/>
    <w:rsid w:val="00314D67"/>
    <w:rsid w:val="003177EA"/>
    <w:rsid w:val="003209CC"/>
    <w:rsid w:val="00320F92"/>
    <w:rsid w:val="003224EB"/>
    <w:rsid w:val="00323BD6"/>
    <w:rsid w:val="00325002"/>
    <w:rsid w:val="0033668F"/>
    <w:rsid w:val="00337653"/>
    <w:rsid w:val="0034064D"/>
    <w:rsid w:val="00351955"/>
    <w:rsid w:val="00353730"/>
    <w:rsid w:val="00353B7A"/>
    <w:rsid w:val="00355175"/>
    <w:rsid w:val="003555C7"/>
    <w:rsid w:val="00355F02"/>
    <w:rsid w:val="00357ADE"/>
    <w:rsid w:val="00365BF7"/>
    <w:rsid w:val="00371403"/>
    <w:rsid w:val="003715C2"/>
    <w:rsid w:val="00373240"/>
    <w:rsid w:val="00374554"/>
    <w:rsid w:val="003761FE"/>
    <w:rsid w:val="00376701"/>
    <w:rsid w:val="003823EC"/>
    <w:rsid w:val="00387874"/>
    <w:rsid w:val="00387B4F"/>
    <w:rsid w:val="00391FC6"/>
    <w:rsid w:val="003933D2"/>
    <w:rsid w:val="0039452A"/>
    <w:rsid w:val="003A24DF"/>
    <w:rsid w:val="003A287F"/>
    <w:rsid w:val="003A46E6"/>
    <w:rsid w:val="003A5935"/>
    <w:rsid w:val="003A713B"/>
    <w:rsid w:val="003A7DD6"/>
    <w:rsid w:val="003A7E4C"/>
    <w:rsid w:val="003B304B"/>
    <w:rsid w:val="003B4751"/>
    <w:rsid w:val="003B560A"/>
    <w:rsid w:val="003B6915"/>
    <w:rsid w:val="003B7878"/>
    <w:rsid w:val="003C13B7"/>
    <w:rsid w:val="003C67D3"/>
    <w:rsid w:val="003D5C74"/>
    <w:rsid w:val="003D6B9B"/>
    <w:rsid w:val="003D7FB8"/>
    <w:rsid w:val="003E52B6"/>
    <w:rsid w:val="003E5505"/>
    <w:rsid w:val="003E59D0"/>
    <w:rsid w:val="003E6B58"/>
    <w:rsid w:val="003E798C"/>
    <w:rsid w:val="003F4C1A"/>
    <w:rsid w:val="00400C23"/>
    <w:rsid w:val="00400CEF"/>
    <w:rsid w:val="004023A8"/>
    <w:rsid w:val="00402CE3"/>
    <w:rsid w:val="004039EA"/>
    <w:rsid w:val="00404B60"/>
    <w:rsid w:val="0040524C"/>
    <w:rsid w:val="00411E2A"/>
    <w:rsid w:val="00416394"/>
    <w:rsid w:val="004206D7"/>
    <w:rsid w:val="00421470"/>
    <w:rsid w:val="0042244D"/>
    <w:rsid w:val="00422D81"/>
    <w:rsid w:val="00423E01"/>
    <w:rsid w:val="00424368"/>
    <w:rsid w:val="00427D5E"/>
    <w:rsid w:val="004308D1"/>
    <w:rsid w:val="00431A54"/>
    <w:rsid w:val="00431D95"/>
    <w:rsid w:val="004334D5"/>
    <w:rsid w:val="0043530E"/>
    <w:rsid w:val="00435D00"/>
    <w:rsid w:val="004419C4"/>
    <w:rsid w:val="00443AC0"/>
    <w:rsid w:val="00443B1C"/>
    <w:rsid w:val="00447650"/>
    <w:rsid w:val="004532EE"/>
    <w:rsid w:val="00457CC8"/>
    <w:rsid w:val="00457D63"/>
    <w:rsid w:val="0046053D"/>
    <w:rsid w:val="00463F9C"/>
    <w:rsid w:val="00474982"/>
    <w:rsid w:val="00475367"/>
    <w:rsid w:val="00475C2F"/>
    <w:rsid w:val="00487B9E"/>
    <w:rsid w:val="004943D3"/>
    <w:rsid w:val="0049585B"/>
    <w:rsid w:val="00496D50"/>
    <w:rsid w:val="004A1212"/>
    <w:rsid w:val="004A53B5"/>
    <w:rsid w:val="004B355A"/>
    <w:rsid w:val="004B7E52"/>
    <w:rsid w:val="004C7E87"/>
    <w:rsid w:val="004D6B9B"/>
    <w:rsid w:val="004D78C8"/>
    <w:rsid w:val="004E05C6"/>
    <w:rsid w:val="004E1A34"/>
    <w:rsid w:val="004E457F"/>
    <w:rsid w:val="004E4689"/>
    <w:rsid w:val="004E6425"/>
    <w:rsid w:val="004E7597"/>
    <w:rsid w:val="004F6D13"/>
    <w:rsid w:val="004F78A1"/>
    <w:rsid w:val="00501DD0"/>
    <w:rsid w:val="00502D38"/>
    <w:rsid w:val="005047A4"/>
    <w:rsid w:val="00511566"/>
    <w:rsid w:val="00512E8D"/>
    <w:rsid w:val="005159BF"/>
    <w:rsid w:val="0051658A"/>
    <w:rsid w:val="00516B40"/>
    <w:rsid w:val="005177E5"/>
    <w:rsid w:val="00523D8E"/>
    <w:rsid w:val="00525DDA"/>
    <w:rsid w:val="00531814"/>
    <w:rsid w:val="005320EC"/>
    <w:rsid w:val="00533818"/>
    <w:rsid w:val="00536FCC"/>
    <w:rsid w:val="00537328"/>
    <w:rsid w:val="00540FA0"/>
    <w:rsid w:val="0054130D"/>
    <w:rsid w:val="005506FC"/>
    <w:rsid w:val="00552308"/>
    <w:rsid w:val="005529D4"/>
    <w:rsid w:val="00554BFD"/>
    <w:rsid w:val="005602FB"/>
    <w:rsid w:val="00561DDE"/>
    <w:rsid w:val="00561E12"/>
    <w:rsid w:val="00562A88"/>
    <w:rsid w:val="00590201"/>
    <w:rsid w:val="005907CD"/>
    <w:rsid w:val="0059093D"/>
    <w:rsid w:val="0059381E"/>
    <w:rsid w:val="00595659"/>
    <w:rsid w:val="00597310"/>
    <w:rsid w:val="005A0718"/>
    <w:rsid w:val="005A3FAD"/>
    <w:rsid w:val="005B1DA8"/>
    <w:rsid w:val="005B31B7"/>
    <w:rsid w:val="005B78AC"/>
    <w:rsid w:val="005C0F19"/>
    <w:rsid w:val="005C1183"/>
    <w:rsid w:val="005C2F0E"/>
    <w:rsid w:val="005C509D"/>
    <w:rsid w:val="005D16BC"/>
    <w:rsid w:val="005D6CA9"/>
    <w:rsid w:val="005E0750"/>
    <w:rsid w:val="005F08E5"/>
    <w:rsid w:val="005F0903"/>
    <w:rsid w:val="005F1760"/>
    <w:rsid w:val="005F3659"/>
    <w:rsid w:val="005F4B93"/>
    <w:rsid w:val="006009BA"/>
    <w:rsid w:val="00602895"/>
    <w:rsid w:val="00604190"/>
    <w:rsid w:val="00607876"/>
    <w:rsid w:val="0061055D"/>
    <w:rsid w:val="006135A6"/>
    <w:rsid w:val="00614F4D"/>
    <w:rsid w:val="00615B2F"/>
    <w:rsid w:val="006169D6"/>
    <w:rsid w:val="006174C4"/>
    <w:rsid w:val="00621900"/>
    <w:rsid w:val="00623B0D"/>
    <w:rsid w:val="006241FC"/>
    <w:rsid w:val="00630A9A"/>
    <w:rsid w:val="006362EA"/>
    <w:rsid w:val="00640B4F"/>
    <w:rsid w:val="00644481"/>
    <w:rsid w:val="00644836"/>
    <w:rsid w:val="00645D28"/>
    <w:rsid w:val="006509CC"/>
    <w:rsid w:val="006534E0"/>
    <w:rsid w:val="00657702"/>
    <w:rsid w:val="00660520"/>
    <w:rsid w:val="00661468"/>
    <w:rsid w:val="00661DDB"/>
    <w:rsid w:val="006623A9"/>
    <w:rsid w:val="00662B87"/>
    <w:rsid w:val="00663F2E"/>
    <w:rsid w:val="00663FB4"/>
    <w:rsid w:val="00666E68"/>
    <w:rsid w:val="00670220"/>
    <w:rsid w:val="00670E81"/>
    <w:rsid w:val="006727EB"/>
    <w:rsid w:val="00672C63"/>
    <w:rsid w:val="00673D9E"/>
    <w:rsid w:val="00676F79"/>
    <w:rsid w:val="006811A4"/>
    <w:rsid w:val="0068285C"/>
    <w:rsid w:val="00685E5C"/>
    <w:rsid w:val="00687651"/>
    <w:rsid w:val="00687AD4"/>
    <w:rsid w:val="006913E6"/>
    <w:rsid w:val="00695102"/>
    <w:rsid w:val="006A12B6"/>
    <w:rsid w:val="006A6D71"/>
    <w:rsid w:val="006A6E2C"/>
    <w:rsid w:val="006B1CF2"/>
    <w:rsid w:val="006B1F23"/>
    <w:rsid w:val="006B2A1F"/>
    <w:rsid w:val="006C2B06"/>
    <w:rsid w:val="006C3094"/>
    <w:rsid w:val="006D1907"/>
    <w:rsid w:val="006D4EBB"/>
    <w:rsid w:val="006D58D9"/>
    <w:rsid w:val="006D6233"/>
    <w:rsid w:val="006E085C"/>
    <w:rsid w:val="006E4996"/>
    <w:rsid w:val="006E5A62"/>
    <w:rsid w:val="006F7653"/>
    <w:rsid w:val="007018FF"/>
    <w:rsid w:val="00701EB7"/>
    <w:rsid w:val="00705787"/>
    <w:rsid w:val="007115F9"/>
    <w:rsid w:val="00714D70"/>
    <w:rsid w:val="00715E5E"/>
    <w:rsid w:val="0072046E"/>
    <w:rsid w:val="00726D9B"/>
    <w:rsid w:val="00726FE7"/>
    <w:rsid w:val="007312B2"/>
    <w:rsid w:val="0073176E"/>
    <w:rsid w:val="00731DFF"/>
    <w:rsid w:val="00732E75"/>
    <w:rsid w:val="0074034B"/>
    <w:rsid w:val="007417D2"/>
    <w:rsid w:val="00743CC7"/>
    <w:rsid w:val="007445F1"/>
    <w:rsid w:val="00751D53"/>
    <w:rsid w:val="00762691"/>
    <w:rsid w:val="007650A6"/>
    <w:rsid w:val="0076698C"/>
    <w:rsid w:val="00766D94"/>
    <w:rsid w:val="00767C13"/>
    <w:rsid w:val="00770F76"/>
    <w:rsid w:val="0077119F"/>
    <w:rsid w:val="007714E5"/>
    <w:rsid w:val="007715C8"/>
    <w:rsid w:val="00773EF4"/>
    <w:rsid w:val="00775B11"/>
    <w:rsid w:val="007809A1"/>
    <w:rsid w:val="00782E11"/>
    <w:rsid w:val="00785CDA"/>
    <w:rsid w:val="00786D51"/>
    <w:rsid w:val="00787AC4"/>
    <w:rsid w:val="00787B35"/>
    <w:rsid w:val="00790AF3"/>
    <w:rsid w:val="00791BA8"/>
    <w:rsid w:val="00797F4F"/>
    <w:rsid w:val="007A269D"/>
    <w:rsid w:val="007A3D8B"/>
    <w:rsid w:val="007A4AA2"/>
    <w:rsid w:val="007A5B02"/>
    <w:rsid w:val="007A7AE2"/>
    <w:rsid w:val="007B04F3"/>
    <w:rsid w:val="007B48CA"/>
    <w:rsid w:val="007B6020"/>
    <w:rsid w:val="007B798A"/>
    <w:rsid w:val="007C2E43"/>
    <w:rsid w:val="007C3395"/>
    <w:rsid w:val="007C3B1C"/>
    <w:rsid w:val="007C57CF"/>
    <w:rsid w:val="007C6BC8"/>
    <w:rsid w:val="007C7A86"/>
    <w:rsid w:val="007D2552"/>
    <w:rsid w:val="007D2F40"/>
    <w:rsid w:val="007D3F63"/>
    <w:rsid w:val="007D43E8"/>
    <w:rsid w:val="007D5849"/>
    <w:rsid w:val="007D59D1"/>
    <w:rsid w:val="007D6DF2"/>
    <w:rsid w:val="007D7220"/>
    <w:rsid w:val="007E32BB"/>
    <w:rsid w:val="007E4F62"/>
    <w:rsid w:val="007E6529"/>
    <w:rsid w:val="007E673E"/>
    <w:rsid w:val="007E6DE5"/>
    <w:rsid w:val="007F1829"/>
    <w:rsid w:val="007F2FB1"/>
    <w:rsid w:val="007F5FE6"/>
    <w:rsid w:val="007F668F"/>
    <w:rsid w:val="007F737B"/>
    <w:rsid w:val="007F7F9B"/>
    <w:rsid w:val="0080296A"/>
    <w:rsid w:val="008048AB"/>
    <w:rsid w:val="00804E9C"/>
    <w:rsid w:val="00805D3B"/>
    <w:rsid w:val="00806F82"/>
    <w:rsid w:val="00811C03"/>
    <w:rsid w:val="00811C66"/>
    <w:rsid w:val="00813723"/>
    <w:rsid w:val="00815D32"/>
    <w:rsid w:val="00823072"/>
    <w:rsid w:val="0082313D"/>
    <w:rsid w:val="008234BD"/>
    <w:rsid w:val="008257D4"/>
    <w:rsid w:val="0083193C"/>
    <w:rsid w:val="0084128D"/>
    <w:rsid w:val="00843194"/>
    <w:rsid w:val="00845652"/>
    <w:rsid w:val="00845F79"/>
    <w:rsid w:val="00846198"/>
    <w:rsid w:val="008559C6"/>
    <w:rsid w:val="008659B3"/>
    <w:rsid w:val="00870A40"/>
    <w:rsid w:val="00874EF2"/>
    <w:rsid w:val="008756DF"/>
    <w:rsid w:val="00876AFA"/>
    <w:rsid w:val="0088124F"/>
    <w:rsid w:val="00883120"/>
    <w:rsid w:val="00884FED"/>
    <w:rsid w:val="008862EC"/>
    <w:rsid w:val="008876C4"/>
    <w:rsid w:val="00887878"/>
    <w:rsid w:val="00894D6A"/>
    <w:rsid w:val="00896EA3"/>
    <w:rsid w:val="00897680"/>
    <w:rsid w:val="008A0926"/>
    <w:rsid w:val="008A539E"/>
    <w:rsid w:val="008A5BC3"/>
    <w:rsid w:val="008A5D99"/>
    <w:rsid w:val="008B07D2"/>
    <w:rsid w:val="008B2A13"/>
    <w:rsid w:val="008B3554"/>
    <w:rsid w:val="008B431F"/>
    <w:rsid w:val="008B51B3"/>
    <w:rsid w:val="008C061D"/>
    <w:rsid w:val="008C0A07"/>
    <w:rsid w:val="008C32B5"/>
    <w:rsid w:val="008C4388"/>
    <w:rsid w:val="008C4A26"/>
    <w:rsid w:val="008C62F7"/>
    <w:rsid w:val="008C7892"/>
    <w:rsid w:val="008D122F"/>
    <w:rsid w:val="008D1B15"/>
    <w:rsid w:val="008D3082"/>
    <w:rsid w:val="008E3177"/>
    <w:rsid w:val="008E3F4D"/>
    <w:rsid w:val="008E4845"/>
    <w:rsid w:val="008E5547"/>
    <w:rsid w:val="008E5F03"/>
    <w:rsid w:val="008E7059"/>
    <w:rsid w:val="008F4DD6"/>
    <w:rsid w:val="009003CF"/>
    <w:rsid w:val="00905E8F"/>
    <w:rsid w:val="00906EFB"/>
    <w:rsid w:val="00906F9A"/>
    <w:rsid w:val="0091020F"/>
    <w:rsid w:val="009122CE"/>
    <w:rsid w:val="00912F9E"/>
    <w:rsid w:val="00913D76"/>
    <w:rsid w:val="00914FB5"/>
    <w:rsid w:val="009156A7"/>
    <w:rsid w:val="009239DB"/>
    <w:rsid w:val="00924267"/>
    <w:rsid w:val="009242EC"/>
    <w:rsid w:val="00927CD5"/>
    <w:rsid w:val="00927ECE"/>
    <w:rsid w:val="00930001"/>
    <w:rsid w:val="00930640"/>
    <w:rsid w:val="009315F8"/>
    <w:rsid w:val="00933484"/>
    <w:rsid w:val="00935F54"/>
    <w:rsid w:val="0093630C"/>
    <w:rsid w:val="00937D25"/>
    <w:rsid w:val="00941781"/>
    <w:rsid w:val="0094590E"/>
    <w:rsid w:val="00953F6A"/>
    <w:rsid w:val="00954FCD"/>
    <w:rsid w:val="00960F50"/>
    <w:rsid w:val="009627AC"/>
    <w:rsid w:val="0096361E"/>
    <w:rsid w:val="0096376B"/>
    <w:rsid w:val="00964212"/>
    <w:rsid w:val="00964447"/>
    <w:rsid w:val="00964487"/>
    <w:rsid w:val="00965E20"/>
    <w:rsid w:val="0096733A"/>
    <w:rsid w:val="00972A1D"/>
    <w:rsid w:val="00972DBE"/>
    <w:rsid w:val="00974267"/>
    <w:rsid w:val="009753F6"/>
    <w:rsid w:val="00984A5D"/>
    <w:rsid w:val="00993123"/>
    <w:rsid w:val="0099476E"/>
    <w:rsid w:val="009A134C"/>
    <w:rsid w:val="009A193F"/>
    <w:rsid w:val="009A1FBB"/>
    <w:rsid w:val="009A587B"/>
    <w:rsid w:val="009B1C6E"/>
    <w:rsid w:val="009B1FFB"/>
    <w:rsid w:val="009B51E2"/>
    <w:rsid w:val="009B6483"/>
    <w:rsid w:val="009C08FF"/>
    <w:rsid w:val="009C277B"/>
    <w:rsid w:val="009C41ED"/>
    <w:rsid w:val="009C6412"/>
    <w:rsid w:val="009D214A"/>
    <w:rsid w:val="009D2DEF"/>
    <w:rsid w:val="009D4704"/>
    <w:rsid w:val="009D60AD"/>
    <w:rsid w:val="009E16B8"/>
    <w:rsid w:val="009E18C9"/>
    <w:rsid w:val="009E4D44"/>
    <w:rsid w:val="009E6577"/>
    <w:rsid w:val="009E7F3A"/>
    <w:rsid w:val="009F6792"/>
    <w:rsid w:val="00A00C90"/>
    <w:rsid w:val="00A00E98"/>
    <w:rsid w:val="00A02F6F"/>
    <w:rsid w:val="00A05476"/>
    <w:rsid w:val="00A055D6"/>
    <w:rsid w:val="00A05B33"/>
    <w:rsid w:val="00A064C7"/>
    <w:rsid w:val="00A124B8"/>
    <w:rsid w:val="00A1458B"/>
    <w:rsid w:val="00A1480D"/>
    <w:rsid w:val="00A14A50"/>
    <w:rsid w:val="00A15EA4"/>
    <w:rsid w:val="00A1633F"/>
    <w:rsid w:val="00A16F31"/>
    <w:rsid w:val="00A17503"/>
    <w:rsid w:val="00A214E3"/>
    <w:rsid w:val="00A22060"/>
    <w:rsid w:val="00A2216D"/>
    <w:rsid w:val="00A22B0C"/>
    <w:rsid w:val="00A23F7B"/>
    <w:rsid w:val="00A2419E"/>
    <w:rsid w:val="00A2601E"/>
    <w:rsid w:val="00A2669C"/>
    <w:rsid w:val="00A26E31"/>
    <w:rsid w:val="00A27180"/>
    <w:rsid w:val="00A371E0"/>
    <w:rsid w:val="00A416C2"/>
    <w:rsid w:val="00A41F6F"/>
    <w:rsid w:val="00A44CD7"/>
    <w:rsid w:val="00A45630"/>
    <w:rsid w:val="00A47E23"/>
    <w:rsid w:val="00A54206"/>
    <w:rsid w:val="00A56ADA"/>
    <w:rsid w:val="00A61926"/>
    <w:rsid w:val="00A6208C"/>
    <w:rsid w:val="00A62F75"/>
    <w:rsid w:val="00A6367A"/>
    <w:rsid w:val="00A648F9"/>
    <w:rsid w:val="00A65989"/>
    <w:rsid w:val="00A6738E"/>
    <w:rsid w:val="00A71430"/>
    <w:rsid w:val="00A7180B"/>
    <w:rsid w:val="00A75F27"/>
    <w:rsid w:val="00A803B1"/>
    <w:rsid w:val="00A82915"/>
    <w:rsid w:val="00A8379C"/>
    <w:rsid w:val="00A927C3"/>
    <w:rsid w:val="00A92D28"/>
    <w:rsid w:val="00A949C5"/>
    <w:rsid w:val="00A95F8C"/>
    <w:rsid w:val="00A96E09"/>
    <w:rsid w:val="00AA108C"/>
    <w:rsid w:val="00AA4F04"/>
    <w:rsid w:val="00AA54AB"/>
    <w:rsid w:val="00AA567E"/>
    <w:rsid w:val="00AA5EE2"/>
    <w:rsid w:val="00AB114B"/>
    <w:rsid w:val="00AB1BF9"/>
    <w:rsid w:val="00AB54F2"/>
    <w:rsid w:val="00AB5AF4"/>
    <w:rsid w:val="00AC022B"/>
    <w:rsid w:val="00AC19FF"/>
    <w:rsid w:val="00AC3958"/>
    <w:rsid w:val="00AD29B1"/>
    <w:rsid w:val="00AD3152"/>
    <w:rsid w:val="00AD319A"/>
    <w:rsid w:val="00AD324F"/>
    <w:rsid w:val="00AD5B18"/>
    <w:rsid w:val="00AD6D39"/>
    <w:rsid w:val="00AE15C0"/>
    <w:rsid w:val="00AE6033"/>
    <w:rsid w:val="00AE67EA"/>
    <w:rsid w:val="00AE69A7"/>
    <w:rsid w:val="00B00ED7"/>
    <w:rsid w:val="00B05A02"/>
    <w:rsid w:val="00B062BC"/>
    <w:rsid w:val="00B07E99"/>
    <w:rsid w:val="00B111BB"/>
    <w:rsid w:val="00B12F77"/>
    <w:rsid w:val="00B16A12"/>
    <w:rsid w:val="00B16C20"/>
    <w:rsid w:val="00B17B19"/>
    <w:rsid w:val="00B2055F"/>
    <w:rsid w:val="00B205CA"/>
    <w:rsid w:val="00B206FB"/>
    <w:rsid w:val="00B22256"/>
    <w:rsid w:val="00B22BAC"/>
    <w:rsid w:val="00B30020"/>
    <w:rsid w:val="00B30138"/>
    <w:rsid w:val="00B32E90"/>
    <w:rsid w:val="00B41970"/>
    <w:rsid w:val="00B41D27"/>
    <w:rsid w:val="00B43443"/>
    <w:rsid w:val="00B43AF2"/>
    <w:rsid w:val="00B445C0"/>
    <w:rsid w:val="00B473A0"/>
    <w:rsid w:val="00B5021A"/>
    <w:rsid w:val="00B5370E"/>
    <w:rsid w:val="00B54AA0"/>
    <w:rsid w:val="00B54D0B"/>
    <w:rsid w:val="00B6063A"/>
    <w:rsid w:val="00B60A9A"/>
    <w:rsid w:val="00B61B9F"/>
    <w:rsid w:val="00B61CC4"/>
    <w:rsid w:val="00B62888"/>
    <w:rsid w:val="00B62A01"/>
    <w:rsid w:val="00B63531"/>
    <w:rsid w:val="00B63EA2"/>
    <w:rsid w:val="00B6548E"/>
    <w:rsid w:val="00B842B5"/>
    <w:rsid w:val="00B85ECB"/>
    <w:rsid w:val="00B90DA3"/>
    <w:rsid w:val="00B91469"/>
    <w:rsid w:val="00B94E72"/>
    <w:rsid w:val="00B9663B"/>
    <w:rsid w:val="00B96AF8"/>
    <w:rsid w:val="00BA0AB1"/>
    <w:rsid w:val="00BA4D78"/>
    <w:rsid w:val="00BA74E3"/>
    <w:rsid w:val="00BA7721"/>
    <w:rsid w:val="00BB2133"/>
    <w:rsid w:val="00BB7013"/>
    <w:rsid w:val="00BC1909"/>
    <w:rsid w:val="00BC21C5"/>
    <w:rsid w:val="00BC4F6C"/>
    <w:rsid w:val="00BC5324"/>
    <w:rsid w:val="00BC568C"/>
    <w:rsid w:val="00BC654D"/>
    <w:rsid w:val="00BD1D96"/>
    <w:rsid w:val="00BD2F61"/>
    <w:rsid w:val="00BD3432"/>
    <w:rsid w:val="00BD465A"/>
    <w:rsid w:val="00BD4DD6"/>
    <w:rsid w:val="00BD7F69"/>
    <w:rsid w:val="00BE04E2"/>
    <w:rsid w:val="00BE2FCA"/>
    <w:rsid w:val="00BE3220"/>
    <w:rsid w:val="00BE3BD8"/>
    <w:rsid w:val="00BF5015"/>
    <w:rsid w:val="00BF5CEF"/>
    <w:rsid w:val="00BF6C49"/>
    <w:rsid w:val="00C0009E"/>
    <w:rsid w:val="00C0107E"/>
    <w:rsid w:val="00C01A81"/>
    <w:rsid w:val="00C07A5B"/>
    <w:rsid w:val="00C07CD0"/>
    <w:rsid w:val="00C07EEA"/>
    <w:rsid w:val="00C166AB"/>
    <w:rsid w:val="00C16B92"/>
    <w:rsid w:val="00C20930"/>
    <w:rsid w:val="00C2301D"/>
    <w:rsid w:val="00C2774D"/>
    <w:rsid w:val="00C32CB6"/>
    <w:rsid w:val="00C350F3"/>
    <w:rsid w:val="00C3616D"/>
    <w:rsid w:val="00C362B0"/>
    <w:rsid w:val="00C3639B"/>
    <w:rsid w:val="00C3644C"/>
    <w:rsid w:val="00C42467"/>
    <w:rsid w:val="00C45092"/>
    <w:rsid w:val="00C520F9"/>
    <w:rsid w:val="00C529DC"/>
    <w:rsid w:val="00C55640"/>
    <w:rsid w:val="00C611D2"/>
    <w:rsid w:val="00C630F2"/>
    <w:rsid w:val="00C65941"/>
    <w:rsid w:val="00C709A5"/>
    <w:rsid w:val="00C749B5"/>
    <w:rsid w:val="00C75E48"/>
    <w:rsid w:val="00C76239"/>
    <w:rsid w:val="00C76C22"/>
    <w:rsid w:val="00C8149F"/>
    <w:rsid w:val="00C8283E"/>
    <w:rsid w:val="00C83937"/>
    <w:rsid w:val="00C907C8"/>
    <w:rsid w:val="00C91358"/>
    <w:rsid w:val="00C92362"/>
    <w:rsid w:val="00C9673C"/>
    <w:rsid w:val="00C977DC"/>
    <w:rsid w:val="00C97937"/>
    <w:rsid w:val="00CA15F4"/>
    <w:rsid w:val="00CA62EC"/>
    <w:rsid w:val="00CB0BEB"/>
    <w:rsid w:val="00CB5A68"/>
    <w:rsid w:val="00CC5E33"/>
    <w:rsid w:val="00CD1D8C"/>
    <w:rsid w:val="00CD2980"/>
    <w:rsid w:val="00CD526B"/>
    <w:rsid w:val="00CD7CF4"/>
    <w:rsid w:val="00CE080A"/>
    <w:rsid w:val="00CE19B5"/>
    <w:rsid w:val="00CE2282"/>
    <w:rsid w:val="00CE4EB6"/>
    <w:rsid w:val="00CE5515"/>
    <w:rsid w:val="00CE6A73"/>
    <w:rsid w:val="00CE6E05"/>
    <w:rsid w:val="00CE700C"/>
    <w:rsid w:val="00CE7244"/>
    <w:rsid w:val="00CF2182"/>
    <w:rsid w:val="00CF2BDA"/>
    <w:rsid w:val="00CF6B14"/>
    <w:rsid w:val="00D007F0"/>
    <w:rsid w:val="00D0106E"/>
    <w:rsid w:val="00D0109F"/>
    <w:rsid w:val="00D10415"/>
    <w:rsid w:val="00D15DAE"/>
    <w:rsid w:val="00D16D45"/>
    <w:rsid w:val="00D177E1"/>
    <w:rsid w:val="00D22952"/>
    <w:rsid w:val="00D248ED"/>
    <w:rsid w:val="00D27AAA"/>
    <w:rsid w:val="00D31DA3"/>
    <w:rsid w:val="00D35418"/>
    <w:rsid w:val="00D4184F"/>
    <w:rsid w:val="00D44CE3"/>
    <w:rsid w:val="00D45A36"/>
    <w:rsid w:val="00D4648C"/>
    <w:rsid w:val="00D474FF"/>
    <w:rsid w:val="00D51142"/>
    <w:rsid w:val="00D521FC"/>
    <w:rsid w:val="00D52215"/>
    <w:rsid w:val="00D55C63"/>
    <w:rsid w:val="00D565FA"/>
    <w:rsid w:val="00D5670A"/>
    <w:rsid w:val="00D57232"/>
    <w:rsid w:val="00D61ADA"/>
    <w:rsid w:val="00D625B6"/>
    <w:rsid w:val="00D626A8"/>
    <w:rsid w:val="00D64451"/>
    <w:rsid w:val="00D6704B"/>
    <w:rsid w:val="00D67059"/>
    <w:rsid w:val="00D671E1"/>
    <w:rsid w:val="00D6740E"/>
    <w:rsid w:val="00D83EBE"/>
    <w:rsid w:val="00D95A08"/>
    <w:rsid w:val="00D97502"/>
    <w:rsid w:val="00DA113E"/>
    <w:rsid w:val="00DA4618"/>
    <w:rsid w:val="00DB35DC"/>
    <w:rsid w:val="00DC0AD5"/>
    <w:rsid w:val="00DC1B06"/>
    <w:rsid w:val="00DC49E0"/>
    <w:rsid w:val="00DC7D8D"/>
    <w:rsid w:val="00DD0478"/>
    <w:rsid w:val="00DD272A"/>
    <w:rsid w:val="00DD373C"/>
    <w:rsid w:val="00DD3AF2"/>
    <w:rsid w:val="00DD5E29"/>
    <w:rsid w:val="00DE0019"/>
    <w:rsid w:val="00DE2C7A"/>
    <w:rsid w:val="00DE2DC2"/>
    <w:rsid w:val="00DE350A"/>
    <w:rsid w:val="00DE3FA5"/>
    <w:rsid w:val="00DE4371"/>
    <w:rsid w:val="00DE6666"/>
    <w:rsid w:val="00DF4209"/>
    <w:rsid w:val="00DF60F5"/>
    <w:rsid w:val="00DF68D4"/>
    <w:rsid w:val="00DF726E"/>
    <w:rsid w:val="00E00C86"/>
    <w:rsid w:val="00E04F0E"/>
    <w:rsid w:val="00E0579F"/>
    <w:rsid w:val="00E07D2D"/>
    <w:rsid w:val="00E11177"/>
    <w:rsid w:val="00E11607"/>
    <w:rsid w:val="00E12AA6"/>
    <w:rsid w:val="00E2341A"/>
    <w:rsid w:val="00E26AF3"/>
    <w:rsid w:val="00E34476"/>
    <w:rsid w:val="00E371B8"/>
    <w:rsid w:val="00E40B1A"/>
    <w:rsid w:val="00E41735"/>
    <w:rsid w:val="00E429EA"/>
    <w:rsid w:val="00E45D71"/>
    <w:rsid w:val="00E513C8"/>
    <w:rsid w:val="00E51A6F"/>
    <w:rsid w:val="00E53BE2"/>
    <w:rsid w:val="00E64A94"/>
    <w:rsid w:val="00E6719D"/>
    <w:rsid w:val="00E728EE"/>
    <w:rsid w:val="00E732CC"/>
    <w:rsid w:val="00E74BBC"/>
    <w:rsid w:val="00E751BA"/>
    <w:rsid w:val="00E800BE"/>
    <w:rsid w:val="00E8099E"/>
    <w:rsid w:val="00E83959"/>
    <w:rsid w:val="00E90546"/>
    <w:rsid w:val="00E90A4E"/>
    <w:rsid w:val="00E93105"/>
    <w:rsid w:val="00E933A8"/>
    <w:rsid w:val="00E94D62"/>
    <w:rsid w:val="00EA0FF9"/>
    <w:rsid w:val="00EA645A"/>
    <w:rsid w:val="00EA6D68"/>
    <w:rsid w:val="00EA6DB5"/>
    <w:rsid w:val="00EB34E8"/>
    <w:rsid w:val="00EB41F7"/>
    <w:rsid w:val="00EB4F74"/>
    <w:rsid w:val="00EB79E1"/>
    <w:rsid w:val="00EB7C2A"/>
    <w:rsid w:val="00EC225F"/>
    <w:rsid w:val="00EC31E7"/>
    <w:rsid w:val="00EC36AD"/>
    <w:rsid w:val="00EC51F6"/>
    <w:rsid w:val="00EC62C4"/>
    <w:rsid w:val="00EC659F"/>
    <w:rsid w:val="00EC7E55"/>
    <w:rsid w:val="00EC7E5E"/>
    <w:rsid w:val="00ED08A7"/>
    <w:rsid w:val="00ED3711"/>
    <w:rsid w:val="00ED3BB5"/>
    <w:rsid w:val="00ED5147"/>
    <w:rsid w:val="00ED7533"/>
    <w:rsid w:val="00ED79BF"/>
    <w:rsid w:val="00EE0E69"/>
    <w:rsid w:val="00EF0773"/>
    <w:rsid w:val="00EF1578"/>
    <w:rsid w:val="00EF3B95"/>
    <w:rsid w:val="00EF4D9C"/>
    <w:rsid w:val="00EF5AE0"/>
    <w:rsid w:val="00EF66E7"/>
    <w:rsid w:val="00EF71CB"/>
    <w:rsid w:val="00EF78EA"/>
    <w:rsid w:val="00F02461"/>
    <w:rsid w:val="00F057BA"/>
    <w:rsid w:val="00F1393A"/>
    <w:rsid w:val="00F172C8"/>
    <w:rsid w:val="00F24F0E"/>
    <w:rsid w:val="00F24F32"/>
    <w:rsid w:val="00F30064"/>
    <w:rsid w:val="00F315C9"/>
    <w:rsid w:val="00F32262"/>
    <w:rsid w:val="00F33724"/>
    <w:rsid w:val="00F40B1D"/>
    <w:rsid w:val="00F41920"/>
    <w:rsid w:val="00F44E59"/>
    <w:rsid w:val="00F4576F"/>
    <w:rsid w:val="00F45D73"/>
    <w:rsid w:val="00F46219"/>
    <w:rsid w:val="00F47A1B"/>
    <w:rsid w:val="00F5225D"/>
    <w:rsid w:val="00F52733"/>
    <w:rsid w:val="00F52CA5"/>
    <w:rsid w:val="00F558B2"/>
    <w:rsid w:val="00F562F7"/>
    <w:rsid w:val="00F62058"/>
    <w:rsid w:val="00F66798"/>
    <w:rsid w:val="00F74F6C"/>
    <w:rsid w:val="00F85082"/>
    <w:rsid w:val="00F87013"/>
    <w:rsid w:val="00F90F79"/>
    <w:rsid w:val="00F957AB"/>
    <w:rsid w:val="00F96A56"/>
    <w:rsid w:val="00FA1C48"/>
    <w:rsid w:val="00FA35B8"/>
    <w:rsid w:val="00FB222C"/>
    <w:rsid w:val="00FB37AB"/>
    <w:rsid w:val="00FC3222"/>
    <w:rsid w:val="00FC365A"/>
    <w:rsid w:val="00FC367E"/>
    <w:rsid w:val="00FC65BA"/>
    <w:rsid w:val="00FC7547"/>
    <w:rsid w:val="00FD1483"/>
    <w:rsid w:val="00FD3039"/>
    <w:rsid w:val="00FD407D"/>
    <w:rsid w:val="00FD5962"/>
    <w:rsid w:val="00FD5E78"/>
    <w:rsid w:val="00FD607D"/>
    <w:rsid w:val="00FE13DA"/>
    <w:rsid w:val="00FE585F"/>
    <w:rsid w:val="00FE6530"/>
    <w:rsid w:val="00FE7272"/>
    <w:rsid w:val="00FE744B"/>
    <w:rsid w:val="00FF21C1"/>
    <w:rsid w:val="00FF27AC"/>
    <w:rsid w:val="00FF5D45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B130B"/>
  <w15:chartTrackingRefBased/>
  <w15:docId w15:val="{6FA39A89-ED7F-C84D-BCBD-C3A62116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D9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31D9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7536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475367"/>
  </w:style>
  <w:style w:type="character" w:customStyle="1" w:styleId="a4">
    <w:name w:val="Верхний колонтитул Знак"/>
    <w:link w:val="a3"/>
    <w:uiPriority w:val="99"/>
    <w:rsid w:val="0099476E"/>
    <w:rPr>
      <w:sz w:val="24"/>
      <w:szCs w:val="24"/>
    </w:rPr>
  </w:style>
  <w:style w:type="paragraph" w:customStyle="1" w:styleId="a8">
    <w:name w:val="Обычный (веб)"/>
    <w:basedOn w:val="a"/>
    <w:uiPriority w:val="99"/>
    <w:unhideWhenUsed/>
    <w:rsid w:val="00D511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CF96-E8E0-4B7F-89B0-7299109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Long Life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Дмитрий</dc:creator>
  <cp:keywords/>
  <dc:description/>
  <cp:lastModifiedBy>Ефим Минин</cp:lastModifiedBy>
  <cp:revision>52</cp:revision>
  <cp:lastPrinted>2021-01-12T06:58:00Z</cp:lastPrinted>
  <dcterms:created xsi:type="dcterms:W3CDTF">2021-07-27T15:11:00Z</dcterms:created>
  <dcterms:modified xsi:type="dcterms:W3CDTF">2022-04-11T07:13:00Z</dcterms:modified>
</cp:coreProperties>
</file>